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390"/>
        <w:gridCol w:w="5533"/>
      </w:tblGrid>
      <w:tr w:rsidR="00362334" w14:paraId="4C38DCDC" w14:textId="77777777" w:rsidTr="002A3C1F">
        <w:trPr>
          <w:jc w:val="center"/>
        </w:trPr>
        <w:tc>
          <w:tcPr>
            <w:tcW w:w="4390" w:type="dxa"/>
          </w:tcPr>
          <w:p w14:paraId="7A788353" w14:textId="1313AA33" w:rsidR="00362334" w:rsidRPr="00974F61" w:rsidRDefault="00A0197F">
            <w:pPr>
              <w:jc w:val="center"/>
              <w:rPr>
                <w:b/>
                <w:sz w:val="24"/>
                <w:szCs w:val="24"/>
              </w:rPr>
            </w:pPr>
            <w:r w:rsidRPr="00974F61">
              <w:rPr>
                <w:b/>
                <w:sz w:val="24"/>
                <w:szCs w:val="24"/>
              </w:rPr>
              <w:t>ỦY BAN THƯỜNG VỤ</w:t>
            </w:r>
            <w:r w:rsidR="00F77334">
              <w:rPr>
                <w:b/>
                <w:sz w:val="24"/>
                <w:szCs w:val="24"/>
              </w:rPr>
              <w:t xml:space="preserve"> </w:t>
            </w:r>
            <w:r w:rsidRPr="00974F61">
              <w:rPr>
                <w:b/>
                <w:sz w:val="24"/>
                <w:szCs w:val="24"/>
              </w:rPr>
              <w:t>QUỐC HỘI</w:t>
            </w:r>
          </w:p>
          <w:p w14:paraId="7C530C85" w14:textId="77777777" w:rsidR="00362334" w:rsidRPr="00974F61" w:rsidRDefault="004B1872">
            <w:pPr>
              <w:jc w:val="center"/>
              <w:rPr>
                <w:sz w:val="26"/>
                <w:szCs w:val="26"/>
              </w:rPr>
            </w:pPr>
            <w:r w:rsidRPr="00974F61">
              <w:rPr>
                <w:noProof/>
                <w:sz w:val="26"/>
                <w:szCs w:val="26"/>
                <w:lang w:eastAsia="zh-CN"/>
              </w:rPr>
              <mc:AlternateContent>
                <mc:Choice Requires="wps">
                  <w:drawing>
                    <wp:anchor distT="0" distB="0" distL="114300" distR="114300" simplePos="0" relativeHeight="251662336" behindDoc="0" locked="0" layoutInCell="1" allowOverlap="1" wp14:anchorId="2D80F45F" wp14:editId="7B2D7E71">
                      <wp:simplePos x="0" y="0"/>
                      <wp:positionH relativeFrom="column">
                        <wp:posOffset>929640</wp:posOffset>
                      </wp:positionH>
                      <wp:positionV relativeFrom="paragraph">
                        <wp:posOffset>43180</wp:posOffset>
                      </wp:positionV>
                      <wp:extent cx="805218"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805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F77F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2pt,3.4pt" to="136.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" strokecolor="black [3200]" strokeweight=".5pt">
                      <v:stroke joinstyle="miter"/>
                    </v:line>
                  </w:pict>
                </mc:Fallback>
              </mc:AlternateContent>
            </w:r>
            <w:r w:rsidR="00A0197F" w:rsidRPr="00974F61">
              <w:rPr>
                <w:noProof/>
                <w:sz w:val="26"/>
                <w:szCs w:val="26"/>
                <w:lang w:eastAsia="zh-CN"/>
              </w:rPr>
              <mc:AlternateContent>
                <mc:Choice Requires="wps">
                  <w:drawing>
                    <wp:anchor distT="0" distB="0" distL="114300" distR="114300" simplePos="0" relativeHeight="251658240" behindDoc="0" locked="0" layoutInCell="1" hidden="0" allowOverlap="1" wp14:anchorId="73D25DC7" wp14:editId="68649559">
                      <wp:simplePos x="0" y="0"/>
                      <wp:positionH relativeFrom="column">
                        <wp:posOffset>965200</wp:posOffset>
                      </wp:positionH>
                      <wp:positionV relativeFrom="paragraph">
                        <wp:posOffset>38100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965200</wp:posOffset>
                      </wp:positionH>
                      <wp:positionV relativeFrom="paragraph">
                        <wp:posOffset>38100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3C530CDB" w14:textId="55BDB1DE" w:rsidR="00362334" w:rsidRDefault="00A0197F" w:rsidP="002A3C1F">
            <w:pPr>
              <w:jc w:val="center"/>
            </w:pPr>
            <w:r w:rsidRPr="00974F61">
              <w:rPr>
                <w:sz w:val="26"/>
                <w:szCs w:val="26"/>
              </w:rPr>
              <w:t xml:space="preserve">Nghị quyết số: </w:t>
            </w:r>
            <w:r w:rsidR="00DC45F4">
              <w:rPr>
                <w:sz w:val="26"/>
                <w:szCs w:val="26"/>
              </w:rPr>
              <w:t>82</w:t>
            </w:r>
            <w:r w:rsidRPr="00974F61">
              <w:rPr>
                <w:sz w:val="26"/>
                <w:szCs w:val="26"/>
              </w:rPr>
              <w:t>/2025/UB</w:t>
            </w:r>
            <w:r w:rsidR="00F77334">
              <w:rPr>
                <w:sz w:val="26"/>
                <w:szCs w:val="26"/>
              </w:rPr>
              <w:t>T</w:t>
            </w:r>
            <w:r w:rsidRPr="00974F61">
              <w:rPr>
                <w:sz w:val="26"/>
                <w:szCs w:val="26"/>
              </w:rPr>
              <w:t>VQH15</w:t>
            </w:r>
          </w:p>
          <w:p w14:paraId="5920F63D" w14:textId="48F51AF1" w:rsidR="003E4F96" w:rsidRPr="002A3C1F" w:rsidRDefault="003E4F96" w:rsidP="005D2319">
            <w:pPr>
              <w:jc w:val="center"/>
              <w:rPr>
                <w:i/>
              </w:rPr>
            </w:pPr>
          </w:p>
        </w:tc>
        <w:tc>
          <w:tcPr>
            <w:tcW w:w="5533" w:type="dxa"/>
          </w:tcPr>
          <w:p w14:paraId="60936357" w14:textId="77777777" w:rsidR="00362334" w:rsidRPr="00974F61" w:rsidRDefault="00A0197F">
            <w:pPr>
              <w:jc w:val="center"/>
              <w:rPr>
                <w:b/>
                <w:sz w:val="24"/>
                <w:szCs w:val="24"/>
              </w:rPr>
            </w:pPr>
            <w:r w:rsidRPr="00974F61">
              <w:rPr>
                <w:b/>
                <w:sz w:val="24"/>
                <w:szCs w:val="24"/>
              </w:rPr>
              <w:t>CỘNG HÒA XÃ HỘI CHỦ NGHĨA VIỆT NAM</w:t>
            </w:r>
          </w:p>
          <w:p w14:paraId="1156F100" w14:textId="77777777" w:rsidR="00362334" w:rsidRPr="00974F61" w:rsidRDefault="00A0197F">
            <w:pPr>
              <w:jc w:val="center"/>
              <w:rPr>
                <w:b/>
                <w:sz w:val="26"/>
                <w:szCs w:val="26"/>
              </w:rPr>
            </w:pPr>
            <w:r w:rsidRPr="00974F61">
              <w:rPr>
                <w:b/>
                <w:sz w:val="26"/>
                <w:szCs w:val="26"/>
              </w:rPr>
              <w:t>Độc lập - Tự do - Hạnh phúc</w:t>
            </w:r>
          </w:p>
          <w:p w14:paraId="4F685228" w14:textId="77777777" w:rsidR="00362334" w:rsidRPr="00974F61" w:rsidRDefault="004B1872">
            <w:pPr>
              <w:rPr>
                <w:sz w:val="26"/>
                <w:szCs w:val="26"/>
              </w:rPr>
            </w:pPr>
            <w:r w:rsidRPr="00974F61">
              <w:rPr>
                <w:noProof/>
                <w:sz w:val="26"/>
                <w:szCs w:val="26"/>
                <w:lang w:eastAsia="zh-CN"/>
              </w:rPr>
              <mc:AlternateContent>
                <mc:Choice Requires="wps">
                  <w:drawing>
                    <wp:anchor distT="0" distB="0" distL="114300" distR="114300" simplePos="0" relativeHeight="251663360" behindDoc="0" locked="0" layoutInCell="1" allowOverlap="1" wp14:anchorId="77213657" wp14:editId="2F1C529C">
                      <wp:simplePos x="0" y="0"/>
                      <wp:positionH relativeFrom="column">
                        <wp:posOffset>703580</wp:posOffset>
                      </wp:positionH>
                      <wp:positionV relativeFrom="paragraph">
                        <wp:posOffset>38100</wp:posOffset>
                      </wp:positionV>
                      <wp:extent cx="1990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C291"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pt,3pt" to="21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" strokecolor="black [3200]" strokeweight=".5pt">
                      <v:stroke joinstyle="miter"/>
                    </v:line>
                  </w:pict>
                </mc:Fallback>
              </mc:AlternateContent>
            </w:r>
            <w:r w:rsidR="00A0197F" w:rsidRPr="00974F61">
              <w:rPr>
                <w:noProof/>
                <w:sz w:val="26"/>
                <w:szCs w:val="26"/>
                <w:lang w:eastAsia="zh-CN"/>
              </w:rPr>
              <mc:AlternateContent>
                <mc:Choice Requires="wps">
                  <w:drawing>
                    <wp:anchor distT="0" distB="0" distL="114300" distR="114300" simplePos="0" relativeHeight="251660288" behindDoc="0" locked="0" layoutInCell="1" hidden="0" allowOverlap="1" wp14:anchorId="29E296C5" wp14:editId="74BEDDA1">
                      <wp:simplePos x="0" y="0"/>
                      <wp:positionH relativeFrom="column">
                        <wp:posOffset>787400</wp:posOffset>
                      </wp:positionH>
                      <wp:positionV relativeFrom="paragraph">
                        <wp:posOffset>25400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787400</wp:posOffset>
                      </wp:positionH>
                      <wp:positionV relativeFrom="paragraph">
                        <wp:posOffset>25400</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7024BB78" w14:textId="51EED3D9" w:rsidR="00362334" w:rsidRDefault="00362334">
            <w:pPr>
              <w:jc w:val="right"/>
              <w:rPr>
                <w:i/>
              </w:rPr>
            </w:pPr>
          </w:p>
        </w:tc>
      </w:tr>
    </w:tbl>
    <w:p w14:paraId="3EEB7341" w14:textId="77777777" w:rsidR="00362334" w:rsidRPr="002A3C1F" w:rsidRDefault="00A0197F" w:rsidP="00447B9E">
      <w:pPr>
        <w:spacing w:before="300" w:after="0"/>
        <w:jc w:val="center"/>
        <w:rPr>
          <w:b/>
          <w:szCs w:val="26"/>
        </w:rPr>
      </w:pPr>
      <w:r w:rsidRPr="002A3C1F">
        <w:rPr>
          <w:b/>
          <w:szCs w:val="26"/>
        </w:rPr>
        <w:t>NGHỊ QUYẾT</w:t>
      </w:r>
    </w:p>
    <w:p w14:paraId="69B155C2" w14:textId="621F9A1E" w:rsidR="00362334" w:rsidRPr="002A3C1F" w:rsidRDefault="00473E21" w:rsidP="002A3C1F">
      <w:pPr>
        <w:spacing w:after="120" w:line="264" w:lineRule="auto"/>
        <w:jc w:val="center"/>
        <w:rPr>
          <w:b/>
          <w:szCs w:val="26"/>
        </w:rPr>
      </w:pPr>
      <w:r>
        <w:rPr>
          <w:rFonts w:ascii="Times New Roman Bold" w:hAnsi="Times New Roman Bold"/>
          <w:b/>
          <w:noProof/>
          <w:spacing w:val="-4"/>
          <w:szCs w:val="26"/>
          <w:lang w:eastAsia="zh-CN"/>
        </w:rPr>
        <mc:AlternateContent>
          <mc:Choice Requires="wps">
            <w:drawing>
              <wp:anchor distT="0" distB="0" distL="114300" distR="114300" simplePos="0" relativeHeight="251665408" behindDoc="0" locked="0" layoutInCell="1" allowOverlap="1" wp14:anchorId="71685AC5" wp14:editId="3A6584A1">
                <wp:simplePos x="0" y="0"/>
                <wp:positionH relativeFrom="margin">
                  <wp:align>center</wp:align>
                </wp:positionH>
                <wp:positionV relativeFrom="paragraph">
                  <wp:posOffset>662305</wp:posOffset>
                </wp:positionV>
                <wp:extent cx="93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FFAB9"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52.15pt" to="73.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" strokecolor="black [3200]" strokeweight=".5pt">
                <v:stroke joinstyle="miter"/>
                <w10:wrap anchorx="margin"/>
              </v:line>
            </w:pict>
          </mc:Fallback>
        </mc:AlternateContent>
      </w:r>
      <w:r w:rsidR="00F77334" w:rsidRPr="002A3C1F">
        <w:rPr>
          <w:rFonts w:ascii="Times New Roman Bold" w:hAnsi="Times New Roman Bold"/>
          <w:b/>
          <w:spacing w:val="-4"/>
          <w:szCs w:val="26"/>
        </w:rPr>
        <w:t>Sửa đổi, bổ sung một số điều của Nghị quyết của Ủy ban Thường vụ Quốc hội</w:t>
      </w:r>
      <w:r w:rsidR="00F77334" w:rsidRPr="002A3C1F">
        <w:rPr>
          <w:b/>
          <w:szCs w:val="26"/>
        </w:rPr>
        <w:t xml:space="preserve"> quy định</w:t>
      </w:r>
      <w:r w:rsidR="002A3C1F">
        <w:rPr>
          <w:b/>
          <w:szCs w:val="26"/>
        </w:rPr>
        <w:t xml:space="preserve"> </w:t>
      </w:r>
      <w:r w:rsidR="00F77334" w:rsidRPr="002A3C1F">
        <w:rPr>
          <w:b/>
          <w:szCs w:val="26"/>
        </w:rPr>
        <w:t xml:space="preserve">về bậc, điều kiện của từng bậc, việc nâng bậc </w:t>
      </w:r>
      <w:r w:rsidR="002A3C1F">
        <w:rPr>
          <w:b/>
          <w:szCs w:val="26"/>
        </w:rPr>
        <w:t xml:space="preserve">                                 </w:t>
      </w:r>
      <w:r w:rsidR="00F77334" w:rsidRPr="002A3C1F">
        <w:rPr>
          <w:b/>
          <w:szCs w:val="26"/>
        </w:rPr>
        <w:t>và số lượng,</w:t>
      </w:r>
      <w:r w:rsidR="006428D4">
        <w:rPr>
          <w:b/>
          <w:szCs w:val="26"/>
        </w:rPr>
        <w:t xml:space="preserve"> </w:t>
      </w:r>
      <w:r w:rsidR="00F77334" w:rsidRPr="002A3C1F">
        <w:rPr>
          <w:b/>
          <w:szCs w:val="26"/>
        </w:rPr>
        <w:t>cơ cấu tỷ lệ</w:t>
      </w:r>
      <w:r w:rsidR="002A3C1F">
        <w:rPr>
          <w:b/>
          <w:szCs w:val="26"/>
        </w:rPr>
        <w:t xml:space="preserve"> </w:t>
      </w:r>
      <w:r w:rsidR="00F77334" w:rsidRPr="002A3C1F">
        <w:rPr>
          <w:b/>
          <w:szCs w:val="26"/>
        </w:rPr>
        <w:t xml:space="preserve">các bậc </w:t>
      </w:r>
      <w:r w:rsidR="00F77334">
        <w:rPr>
          <w:b/>
          <w:szCs w:val="26"/>
        </w:rPr>
        <w:t>T</w:t>
      </w:r>
      <w:r w:rsidR="00F77334" w:rsidRPr="002A3C1F">
        <w:rPr>
          <w:b/>
          <w:szCs w:val="26"/>
        </w:rPr>
        <w:t xml:space="preserve">hẩm phán </w:t>
      </w:r>
      <w:r w:rsidR="00F77334">
        <w:rPr>
          <w:b/>
          <w:szCs w:val="26"/>
        </w:rPr>
        <w:t>T</w:t>
      </w:r>
      <w:r w:rsidR="00F77334" w:rsidRPr="002A3C1F">
        <w:rPr>
          <w:b/>
          <w:szCs w:val="26"/>
        </w:rPr>
        <w:t>òa án nhân dân</w:t>
      </w:r>
    </w:p>
    <w:p w14:paraId="5333E8D0" w14:textId="77777777" w:rsidR="00362334" w:rsidRPr="002A3C1F" w:rsidRDefault="00A0197F" w:rsidP="00486F50">
      <w:pPr>
        <w:spacing w:before="360" w:after="240" w:line="264" w:lineRule="auto"/>
        <w:jc w:val="center"/>
        <w:rPr>
          <w:b/>
          <w:szCs w:val="26"/>
        </w:rPr>
      </w:pPr>
      <w:r w:rsidRPr="002A3C1F">
        <w:rPr>
          <w:b/>
          <w:szCs w:val="26"/>
        </w:rPr>
        <w:t>ỦY BAN THƯỜNG VỤ QUỐC HỘI</w:t>
      </w:r>
    </w:p>
    <w:p w14:paraId="43765C58" w14:textId="0379AF1A" w:rsidR="00362334" w:rsidRPr="002A3C1F" w:rsidRDefault="000A7F51" w:rsidP="000A7F51">
      <w:pPr>
        <w:spacing w:before="120" w:after="120" w:line="264" w:lineRule="auto"/>
        <w:ind w:firstLine="720"/>
        <w:jc w:val="both"/>
        <w:rPr>
          <w:i/>
        </w:rPr>
      </w:pPr>
      <w:r w:rsidRPr="002A3C1F">
        <w:rPr>
          <w:rFonts w:ascii="Times New Roman Italic" w:hAnsi="Times New Roman Italic"/>
          <w:i/>
          <w:spacing w:val="4"/>
        </w:rPr>
        <w:t xml:space="preserve">Căn cứ Hiến pháp nước Cộng hòa xã hội chủ nghĩa Việt Nam đã được sửa đổi, bổ sung một số điều theo Nghị quyết số </w:t>
      </w:r>
      <w:r w:rsidR="00067416" w:rsidRPr="002A3C1F">
        <w:rPr>
          <w:rFonts w:ascii="Times New Roman Italic" w:hAnsi="Times New Roman Italic"/>
          <w:i/>
          <w:spacing w:val="4"/>
        </w:rPr>
        <w:t>203</w:t>
      </w:r>
      <w:r w:rsidRPr="002A3C1F">
        <w:rPr>
          <w:rFonts w:ascii="Times New Roman Italic" w:hAnsi="Times New Roman Italic"/>
          <w:i/>
          <w:spacing w:val="4"/>
        </w:rPr>
        <w:t>/2025/QH15</w:t>
      </w:r>
      <w:r w:rsidR="00FA0281" w:rsidRPr="002A3C1F">
        <w:rPr>
          <w:rFonts w:ascii="Times New Roman Italic" w:hAnsi="Times New Roman Italic"/>
          <w:i/>
          <w:spacing w:val="4"/>
        </w:rPr>
        <w:t>;</w:t>
      </w:r>
    </w:p>
    <w:p w14:paraId="506F453F" w14:textId="464DFA8A" w:rsidR="00362334" w:rsidRPr="002A3C1F" w:rsidRDefault="00A0197F">
      <w:pPr>
        <w:spacing w:before="120" w:after="120" w:line="264" w:lineRule="auto"/>
        <w:ind w:firstLine="720"/>
        <w:jc w:val="both"/>
        <w:rPr>
          <w:i/>
        </w:rPr>
      </w:pPr>
      <w:r w:rsidRPr="002A3C1F">
        <w:rPr>
          <w:i/>
        </w:rPr>
        <w:t>Căn cứ Luật Tổ chức Tòa án nhân dân số 34/2024/QH15 đã được sửa đổi, bổ sung một số điều theo Luật số</w:t>
      </w:r>
      <w:r w:rsidR="000A7F51" w:rsidRPr="002A3C1F">
        <w:rPr>
          <w:i/>
        </w:rPr>
        <w:t xml:space="preserve"> </w:t>
      </w:r>
      <w:r w:rsidR="00F77334">
        <w:rPr>
          <w:i/>
        </w:rPr>
        <w:t>81</w:t>
      </w:r>
      <w:r w:rsidR="00F77334" w:rsidRPr="002A3C1F">
        <w:rPr>
          <w:i/>
        </w:rPr>
        <w:t>/</w:t>
      </w:r>
      <w:r w:rsidR="000A7F51" w:rsidRPr="002A3C1F">
        <w:rPr>
          <w:i/>
        </w:rPr>
        <w:t>2025/QH15</w:t>
      </w:r>
      <w:r w:rsidR="00793E93">
        <w:rPr>
          <w:i/>
        </w:rPr>
        <w:t>;</w:t>
      </w:r>
    </w:p>
    <w:p w14:paraId="0C885DD8" w14:textId="77777777" w:rsidR="00362334" w:rsidRPr="002A3C1F" w:rsidRDefault="00A0197F" w:rsidP="00486F50">
      <w:pPr>
        <w:spacing w:before="360" w:after="240" w:line="264" w:lineRule="auto"/>
        <w:jc w:val="center"/>
        <w:rPr>
          <w:szCs w:val="26"/>
        </w:rPr>
      </w:pPr>
      <w:r w:rsidRPr="002A3C1F">
        <w:rPr>
          <w:b/>
          <w:szCs w:val="26"/>
        </w:rPr>
        <w:t>QUYẾT NGHỊ:</w:t>
      </w:r>
    </w:p>
    <w:p w14:paraId="6684EAD4" w14:textId="3CA286B4" w:rsidR="00362334" w:rsidRPr="002A3C1F" w:rsidRDefault="00A0197F" w:rsidP="002A3C1F">
      <w:pPr>
        <w:spacing w:before="120" w:after="120" w:line="240" w:lineRule="auto"/>
        <w:ind w:firstLine="720"/>
        <w:jc w:val="both"/>
        <w:rPr>
          <w:b/>
        </w:rPr>
      </w:pPr>
      <w:r w:rsidRPr="002A3C1F">
        <w:rPr>
          <w:b/>
        </w:rPr>
        <w:t>Điều 1. Sửa đổi, bổ sung một số điều của Nghị quyết số 67/2025/UBTVQH15 ngày 06</w:t>
      </w:r>
      <w:r w:rsidR="00F77334" w:rsidRPr="002A3C1F">
        <w:rPr>
          <w:b/>
        </w:rPr>
        <w:t xml:space="preserve"> tháng </w:t>
      </w:r>
      <w:r w:rsidRPr="002A3C1F">
        <w:rPr>
          <w:b/>
        </w:rPr>
        <w:t>02</w:t>
      </w:r>
      <w:r w:rsidR="00F77334" w:rsidRPr="002A3C1F">
        <w:rPr>
          <w:b/>
        </w:rPr>
        <w:t xml:space="preserve"> năm </w:t>
      </w:r>
      <w:r w:rsidRPr="002A3C1F">
        <w:rPr>
          <w:b/>
        </w:rPr>
        <w:t>2025 của Ủy ban Thường vụ Quốc hội quy định về bậc, điều kiện của từng bậc, việc nâng bậc và số lượng, cơ cấu tỷ lệ các bậc Thẩm phán Tòa án nhân dân</w:t>
      </w:r>
    </w:p>
    <w:p w14:paraId="1431AC2C"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1. Sửa đổi, bổ sung Điều 2 như sau:</w:t>
      </w:r>
    </w:p>
    <w:p w14:paraId="50A6CFB4"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b/>
        </w:rPr>
      </w:pPr>
      <w:r w:rsidRPr="002A3C1F">
        <w:t>“</w:t>
      </w:r>
      <w:r w:rsidRPr="002A3C1F">
        <w:rPr>
          <w:b/>
        </w:rPr>
        <w:t>Điều 2. Điều kiện của Thẩm phán Tòa án nhân dân bậc 1</w:t>
      </w:r>
    </w:p>
    <w:p w14:paraId="2A7AFD51"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Thẩm phán Tòa án nhân dân bậc 1 đáp ứng một trong các điều kiện sau đây:</w:t>
      </w:r>
    </w:p>
    <w:p w14:paraId="4B54C67F"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1. Người được bổ nhiệm Thẩm phán Tòa án nhân dân theo quy định tại khoản 1 Điều 95 của Luật Tổ chức Tòa án nhân dân; có năng lực xét xử, giải quyết vụ án, vụ việc thuộc thẩm quyền của Tòa án nhân dân</w:t>
      </w:r>
      <w:r w:rsidRPr="002A3C1F">
        <w:rPr>
          <w:b/>
          <w:i/>
        </w:rPr>
        <w:t xml:space="preserve"> </w:t>
      </w:r>
      <w:r w:rsidRPr="002A3C1F">
        <w:t>khu vực hoặc Tòa án quân sự khu vực;</w:t>
      </w:r>
    </w:p>
    <w:p w14:paraId="0E4FC736" w14:textId="17D09184"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2.</w:t>
      </w:r>
      <w:r w:rsidR="00581B8D" w:rsidRPr="002A3C1F">
        <w:rPr>
          <w:spacing w:val="-2"/>
        </w:rPr>
        <w:t xml:space="preserve"> </w:t>
      </w:r>
      <w:r w:rsidR="00815807">
        <w:rPr>
          <w:spacing w:val="-2"/>
        </w:rPr>
        <w:t xml:space="preserve">Người được bổ nhiệm </w:t>
      </w:r>
      <w:r w:rsidR="00581B8D" w:rsidRPr="002A3C1F">
        <w:rPr>
          <w:spacing w:val="-2"/>
        </w:rPr>
        <w:t>Thẩm phán Tòa án nhân dân công tác tại Tòa án nhân dân tối cao</w:t>
      </w:r>
      <w:sdt>
        <w:sdtPr>
          <w:rPr>
            <w:spacing w:val="-2"/>
          </w:rPr>
          <w:tag w:val="goog_rdk_10"/>
          <w:id w:val="1759241822"/>
        </w:sdtPr>
        <w:sdtEndPr/>
        <w:sdtContent>
          <w:r w:rsidRPr="002A3C1F">
            <w:rPr>
              <w:spacing w:val="-2"/>
            </w:rPr>
            <w:t xml:space="preserve"> </w:t>
          </w:r>
        </w:sdtContent>
      </w:sdt>
      <w:r w:rsidRPr="002A3C1F">
        <w:rPr>
          <w:spacing w:val="-2"/>
        </w:rPr>
        <w:t>đáp ứng điều kiện quy định tại khoản 1 Điều này; có năng lực thực hiện nhiệm vụ, quyền hạn quy định tại khoản 2 và khoản 3 Điều 93 của Luật Tổ chức Tòa án nhân dân;</w:t>
      </w:r>
    </w:p>
    <w:p w14:paraId="259A2AA0" w14:textId="3071D826" w:rsidR="00362334" w:rsidRPr="002A3C1F" w:rsidRDefault="00A0197F" w:rsidP="002A3C1F">
      <w:pPr>
        <w:spacing w:before="120" w:after="120" w:line="240" w:lineRule="auto"/>
        <w:ind w:firstLine="720"/>
        <w:jc w:val="both"/>
      </w:pPr>
      <w:r w:rsidRPr="002A3C1F">
        <w:t>3. Người được bổ nhiệm Thẩm phán Tòa án nhân dân theo quy định tại điểm a khoản 2 Điều 95 của Luật Tổ chức Tòa án nhân dân, được cơ quan, tổ chức có thẩm quyền điều động đến để đảm nhiệm chức vụ Phó Chánh án Tòa án quân sự khu vực.”</w:t>
      </w:r>
      <w:r w:rsidR="002C6C4B" w:rsidRPr="002A3C1F">
        <w:t>.</w:t>
      </w:r>
    </w:p>
    <w:p w14:paraId="266204F5" w14:textId="6B99E11E"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2. Sửa đổi, bổ sung Điều 3 như sau:</w:t>
      </w:r>
    </w:p>
    <w:p w14:paraId="1964F3C3"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b/>
        </w:rPr>
      </w:pPr>
      <w:r w:rsidRPr="002A3C1F">
        <w:t>“</w:t>
      </w:r>
      <w:r w:rsidRPr="002A3C1F">
        <w:rPr>
          <w:b/>
        </w:rPr>
        <w:t>Điều 3. Điều kiện của Thẩm phán Tòa án nhân dân bậc 2</w:t>
      </w:r>
    </w:p>
    <w:p w14:paraId="50E841A0"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Thẩm phán Tòa án nhân dân bậc 2 đáp ứng một trong các điều kiện sau đây:</w:t>
      </w:r>
    </w:p>
    <w:p w14:paraId="792A8365" w14:textId="76654F36"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lastRenderedPageBreak/>
        <w:t xml:space="preserve">1. Thẩm phán Tòa án nhân dân bậc 1 từ đủ 05 năm trở lên; có năng lực xét xử, giải quyết vụ án, vụ việc thuộc thẩm quyền của Tòa án nhân dân </w:t>
      </w:r>
      <w:r w:rsidR="006428D4" w:rsidRPr="00071AFC">
        <w:t>c</w:t>
      </w:r>
      <w:r w:rsidR="006428D4" w:rsidRPr="003E4F96">
        <w:t xml:space="preserve">ấp </w:t>
      </w:r>
      <w:r w:rsidRPr="002A3C1F">
        <w:t>tỉnh</w:t>
      </w:r>
      <w:r w:rsidR="00C571EC" w:rsidRPr="002A3C1F">
        <w:t xml:space="preserve">, Tòa án nhân dân khu vực </w:t>
      </w:r>
      <w:r w:rsidRPr="002A3C1F">
        <w:t>hoặc Tòa án quân sự quân khu và tương đương;</w:t>
      </w:r>
    </w:p>
    <w:p w14:paraId="6EFFA596" w14:textId="0B57F255"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2. Người có thời gian làm công tác pháp luật từ đủ 10 năm trở lên, được bổ nhiệm Thẩm phán Tòa án nhân dân lần đầu; có năng lực xét xử, giải quyết vụ án, vụ việc thuộc </w:t>
      </w:r>
      <w:r w:rsidRPr="002A3C1F">
        <w:rPr>
          <w:spacing w:val="-2"/>
        </w:rPr>
        <w:t>thẩm quyền của Tòa án nhân dân cấp</w:t>
      </w:r>
      <w:r w:rsidR="009E09EA" w:rsidRPr="002A3C1F">
        <w:rPr>
          <w:spacing w:val="-2"/>
        </w:rPr>
        <w:t xml:space="preserve"> tỉnh, Tòa án nhân dân khu vực</w:t>
      </w:r>
      <w:r w:rsidRPr="002A3C1F">
        <w:rPr>
          <w:spacing w:val="-2"/>
        </w:rPr>
        <w:t xml:space="preserve"> hoặc Tòa án quân sự</w:t>
      </w:r>
      <w:r w:rsidRPr="002A3C1F">
        <w:t xml:space="preserve"> quân khu và tương đương;</w:t>
      </w:r>
    </w:p>
    <w:p w14:paraId="60805AE9" w14:textId="189D9C2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3.</w:t>
      </w:r>
      <w:r w:rsidR="009E09EA" w:rsidRPr="002A3C1F">
        <w:t xml:space="preserve"> </w:t>
      </w:r>
      <w:r w:rsidR="00815807">
        <w:t>Thẩm phán Tòa án nhân dân</w:t>
      </w:r>
      <w:r w:rsidR="009E09EA" w:rsidRPr="002A3C1F">
        <w:t xml:space="preserve"> công tác tại Tòa án nhân dân tối cao</w:t>
      </w:r>
      <w:r w:rsidRPr="002A3C1F">
        <w:t xml:space="preserve"> đáp ứng điều kiện quy định tại khoản 1 hoặc khoản 2 Điều này; có năng lực thực hiện nhiệm vụ, quyền hạn quy định tại khoản 2 và khoản 3 Điều 93 của Luật Tổ chức Tòa án nhân dân;</w:t>
      </w:r>
    </w:p>
    <w:p w14:paraId="372C7A61" w14:textId="7E826F3B"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4. Thẩm phán Tòa án nhân dân bậc 1 được bổ nhiệm chức vụ Chánh án Tòa án nhân dân</w:t>
      </w:r>
      <w:r w:rsidRPr="002A3C1F">
        <w:rPr>
          <w:b/>
          <w:i/>
        </w:rPr>
        <w:t xml:space="preserve"> </w:t>
      </w:r>
      <w:r w:rsidRPr="002A3C1F">
        <w:t>khu vực</w:t>
      </w:r>
      <w:r w:rsidRPr="002A3C1F">
        <w:rPr>
          <w:b/>
          <w:i/>
        </w:rPr>
        <w:t xml:space="preserve"> </w:t>
      </w:r>
      <w:r w:rsidRPr="002A3C1F">
        <w:t>hoặc Chánh án Tòa án quân sự khu vực;</w:t>
      </w:r>
      <w:r w:rsidR="000A7F51" w:rsidRPr="002A3C1F">
        <w:t xml:space="preserve"> có năng lực xét xử, giải quyết vụ án, vụ việc thuộc thẩm quyền của Tòa án nhân dân cấp tỉnh hoặc Tòa án quân sự quân khu và tương đương;</w:t>
      </w:r>
    </w:p>
    <w:p w14:paraId="405FBDFE" w14:textId="06E5D7D2" w:rsidR="00362334" w:rsidRPr="00C903EE" w:rsidRDefault="00A0197F" w:rsidP="002A3C1F">
      <w:pPr>
        <w:spacing w:before="120" w:after="120" w:line="240" w:lineRule="auto"/>
        <w:ind w:firstLine="720"/>
        <w:jc w:val="both"/>
      </w:pPr>
      <w:r w:rsidRPr="00C903EE">
        <w:t xml:space="preserve">5. Người được bổ nhiệm Thẩm phán Tòa án nhân dân theo quy định tại </w:t>
      </w:r>
      <w:r w:rsidRPr="00C903EE">
        <w:rPr>
          <w:spacing w:val="2"/>
        </w:rPr>
        <w:t>điểm a hoặc điểm b khoản 2 Điều 95 của Luật Tổ chức Tòa án nhân dân, được cơ quan, tổ chức có thẩm quyền điều động đến để đảm nhiệm một trong các chức vụ:</w:t>
      </w:r>
      <w:r w:rsidRPr="00C903EE">
        <w:t xml:space="preserve"> Chánh án Tòa án nhân dân</w:t>
      </w:r>
      <w:r w:rsidRPr="00C903EE">
        <w:rPr>
          <w:b/>
          <w:i/>
        </w:rPr>
        <w:t xml:space="preserve"> </w:t>
      </w:r>
      <w:r w:rsidRPr="00C903EE">
        <w:t xml:space="preserve">khu vực, Chánh án Tòa án quân sự khu vực, Phó Chánh án Tòa án nhân dân cấp tỉnh, </w:t>
      </w:r>
      <w:r w:rsidR="00475C9B" w:rsidRPr="00C903EE">
        <w:rPr>
          <w:bCs/>
          <w:iCs/>
        </w:rPr>
        <w:t>Phó Chánh án Tòa án nhân dân</w:t>
      </w:r>
      <w:r w:rsidR="00475C9B" w:rsidRPr="00C903EE">
        <w:rPr>
          <w:b/>
          <w:bCs/>
          <w:i/>
          <w:iCs/>
        </w:rPr>
        <w:t xml:space="preserve"> </w:t>
      </w:r>
      <w:r w:rsidR="00475C9B" w:rsidRPr="00C903EE">
        <w:rPr>
          <w:bCs/>
          <w:iCs/>
        </w:rPr>
        <w:t>khu vực,</w:t>
      </w:r>
      <w:r w:rsidR="00475C9B" w:rsidRPr="00C903EE">
        <w:rPr>
          <w:b/>
          <w:bCs/>
          <w:i/>
          <w:iCs/>
        </w:rPr>
        <w:t xml:space="preserve"> </w:t>
      </w:r>
      <w:r w:rsidRPr="00C903EE">
        <w:t>Phó Chánh án Tòa án quân sự quân khu và tương đương.”</w:t>
      </w:r>
      <w:r w:rsidR="002C6C4B" w:rsidRPr="00C903EE">
        <w:t>.</w:t>
      </w:r>
    </w:p>
    <w:p w14:paraId="3408A28C"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3. Sửa đổi, bổ sung Điều 4 như sau:</w:t>
      </w:r>
    </w:p>
    <w:p w14:paraId="4A50B691"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b/>
        </w:rPr>
      </w:pPr>
      <w:r w:rsidRPr="002A3C1F">
        <w:t>“</w:t>
      </w:r>
      <w:r w:rsidRPr="002A3C1F">
        <w:rPr>
          <w:b/>
        </w:rPr>
        <w:t>Điều 4. Điều kiện của Thẩm phán Tòa án nhân dân bậc 3</w:t>
      </w:r>
    </w:p>
    <w:p w14:paraId="1578AD1F"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Thẩm phán Tòa án nhân dân bậc 3 đáp ứng một trong các điều kiện sau đây:</w:t>
      </w:r>
    </w:p>
    <w:p w14:paraId="5ED3C207" w14:textId="46512C4B" w:rsidR="00793E93" w:rsidRPr="003E4F96" w:rsidRDefault="00793E93" w:rsidP="002A3C1F">
      <w:pPr>
        <w:pBdr>
          <w:top w:val="nil"/>
          <w:left w:val="nil"/>
          <w:bottom w:val="nil"/>
          <w:right w:val="nil"/>
          <w:between w:val="nil"/>
        </w:pBdr>
        <w:shd w:val="clear" w:color="auto" w:fill="FFFFFF"/>
        <w:spacing w:before="120" w:after="120" w:line="240" w:lineRule="auto"/>
        <w:ind w:firstLine="720"/>
        <w:jc w:val="both"/>
      </w:pPr>
      <w:r w:rsidRPr="00071AFC">
        <w:t xml:space="preserve">1. Thẩm phán Tòa án nhân dân bậc 2 </w:t>
      </w:r>
      <w:r w:rsidRPr="003E4F96">
        <w:t>từ đủ 05 năm trở lên; có năng lực xét xử, giải quyết vụ án, vụ việc thuộc thẩm quyền của Tòa án nhân dân tối cao, Tòa án quân sự trung ương</w:t>
      </w:r>
      <w:r w:rsidR="00815807">
        <w:t>, giải quyết theo thủ tục giám đốc thẩm, tái thẩm đối với vụ việc thuộc thẩm quyền của Tòa án nhân dân cấp tỉnh</w:t>
      </w:r>
      <w:r w:rsidR="002A3C1F">
        <w:t xml:space="preserve"> hoặc</w:t>
      </w:r>
      <w:r w:rsidRPr="003E4F96">
        <w:t xml:space="preserve"> có năng lực</w:t>
      </w:r>
      <w:r w:rsidRPr="002A3C1F">
        <w:t xml:space="preserve"> </w:t>
      </w:r>
      <w:r w:rsidRPr="00071AFC">
        <w:t>xét xử, giải quyết vụ án, vụ việc khó, phức tạp</w:t>
      </w:r>
      <w:r w:rsidR="00815807">
        <w:t xml:space="preserve"> </w:t>
      </w:r>
      <w:r w:rsidRPr="003E4F96">
        <w:t>thuộc thẩm quyền của Tòa án nhân dân cấp tỉnh, Tòa án nhân dân khu vực</w:t>
      </w:r>
      <w:r w:rsidR="002A3C1F">
        <w:t>;</w:t>
      </w:r>
    </w:p>
    <w:p w14:paraId="0E126264" w14:textId="0700AEFA"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2. </w:t>
      </w:r>
      <w:r w:rsidR="009C34EC" w:rsidRPr="002A3C1F">
        <w:t xml:space="preserve">Người có thời gian làm công tác pháp luật từ đủ 15 năm trở lên, được bổ nhiệm Thẩm phán Tòa án nhân dân lần đầu; có năng lực xét xử, giải quyết vụ án, vụ việc thuộc thẩm quyền của </w:t>
      </w:r>
      <w:r w:rsidR="00DB31D2" w:rsidRPr="002A3C1F">
        <w:t>Tòa án nhân dân tối cao</w:t>
      </w:r>
      <w:r w:rsidR="00181456" w:rsidRPr="00071AFC">
        <w:t>,</w:t>
      </w:r>
      <w:r w:rsidR="00181456" w:rsidRPr="003E4F96">
        <w:t xml:space="preserve"> Tòa án quân sự trung ương</w:t>
      </w:r>
      <w:r w:rsidR="004C3AE1">
        <w:t xml:space="preserve"> hoặc</w:t>
      </w:r>
      <w:r w:rsidR="00181456" w:rsidRPr="002A3C1F">
        <w:t xml:space="preserve"> có năng lực xét xử, giải quyết vụ án, vụ việc khó, phức tạp</w:t>
      </w:r>
      <w:r w:rsidR="004C3AE1">
        <w:t>,</w:t>
      </w:r>
      <w:r w:rsidR="00181456" w:rsidRPr="002A3C1F">
        <w:t xml:space="preserve"> giải quyết theo thủ tục giám đốc thẩm, tái thẩm đối với các vụ việc thuộc thẩm quyền của Tòa án nhân dân cấp tỉnh</w:t>
      </w:r>
      <w:r w:rsidR="002A3C1F">
        <w:t>;</w:t>
      </w:r>
    </w:p>
    <w:p w14:paraId="72554994" w14:textId="097566B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3.</w:t>
      </w:r>
      <w:r w:rsidR="008E4CE2" w:rsidRPr="002A3C1F">
        <w:t xml:space="preserve"> </w:t>
      </w:r>
      <w:r w:rsidR="00815807">
        <w:t>Thẩm phán Tòa án nhân dân</w:t>
      </w:r>
      <w:r w:rsidR="008E4CE2" w:rsidRPr="002A3C1F">
        <w:t xml:space="preserve"> công tác tại Tòa án nhân dân tối cao</w:t>
      </w:r>
      <w:r w:rsidRPr="002A3C1F">
        <w:t xml:space="preserve"> đáp ứng điều kiện quy định tại khoản 1 hoặc khoản 2 Điều này; có năng lực thực hiện nhiệm vụ, quyền hạn quy định tại khoản 2 và khoản 3 Điều 93 của Luật Tổ chức Tòa án nhân dân;</w:t>
      </w:r>
    </w:p>
    <w:p w14:paraId="4CF495E5" w14:textId="77892220"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4"/>
        </w:rPr>
      </w:pPr>
      <w:bookmarkStart w:id="0" w:name="_heading=h.eo17f8a2x4mp" w:colFirst="0" w:colLast="0"/>
      <w:bookmarkEnd w:id="0"/>
      <w:r w:rsidRPr="002A3C1F">
        <w:rPr>
          <w:spacing w:val="-4"/>
        </w:rPr>
        <w:lastRenderedPageBreak/>
        <w:t>4. Thẩm phán Tòa án nhân dân bậc 2 được bổ nhiệm chức vụ Chánh án Tòa án nhân dân cấp tỉnh hoặc Chánh án Tòa án quân sự quân khu và tương đương</w:t>
      </w:r>
      <w:r w:rsidR="006166FC" w:rsidRPr="002A3C1F">
        <w:rPr>
          <w:spacing w:val="-4"/>
        </w:rPr>
        <w:t>, Chánh tòa, Phó Chánh tòa Tòa Phúc thẩm Tòa án nhân dân tối cao</w:t>
      </w:r>
      <w:r w:rsidRPr="002A3C1F">
        <w:rPr>
          <w:spacing w:val="-4"/>
        </w:rPr>
        <w:t>;</w:t>
      </w:r>
      <w:r w:rsidR="00C23DA1" w:rsidRPr="002A3C1F">
        <w:rPr>
          <w:spacing w:val="-4"/>
        </w:rPr>
        <w:t xml:space="preserve"> có năng lực xét xử, giải quyết vụ án, vụ việc thuộc thẩm quyền của Tòa án nhân dân tối cao</w:t>
      </w:r>
      <w:r w:rsidR="002A3C1F">
        <w:rPr>
          <w:spacing w:val="-4"/>
        </w:rPr>
        <w:t>,</w:t>
      </w:r>
      <w:r w:rsidR="00C23DA1" w:rsidRPr="002A3C1F">
        <w:rPr>
          <w:spacing w:val="-4"/>
        </w:rPr>
        <w:t xml:space="preserve"> Tòa án quân sự trung ương</w:t>
      </w:r>
      <w:r w:rsidR="00815807">
        <w:rPr>
          <w:spacing w:val="-4"/>
        </w:rPr>
        <w:t>, giải quyết theo thủ tục giám đốc thẩm, tái thẩm đối với vụ việc thuộc thẩm quyền của Tòa án nhân dân cấp tỉnh</w:t>
      </w:r>
      <w:r w:rsidR="002A3C1F">
        <w:rPr>
          <w:spacing w:val="-4"/>
        </w:rPr>
        <w:t xml:space="preserve"> hoặc có năng lực xét xử, giải quyết vụ án, vụ việc khó, phức tạp</w:t>
      </w:r>
      <w:r w:rsidR="00815807">
        <w:rPr>
          <w:spacing w:val="-4"/>
        </w:rPr>
        <w:t xml:space="preserve"> </w:t>
      </w:r>
      <w:r w:rsidR="004C3AE1">
        <w:rPr>
          <w:spacing w:val="-4"/>
        </w:rPr>
        <w:t>thuộc thẩm quyền của Tòa án nhân dân cấp tỉnh, Tòa án quân sự quân khu và tương đương</w:t>
      </w:r>
      <w:r w:rsidR="00C23DA1" w:rsidRPr="002A3C1F">
        <w:rPr>
          <w:spacing w:val="-4"/>
        </w:rPr>
        <w:t>;</w:t>
      </w:r>
      <w:r w:rsidR="00181456" w:rsidRPr="00071AFC">
        <w:rPr>
          <w:spacing w:val="-4"/>
        </w:rPr>
        <w:t xml:space="preserve"> </w:t>
      </w:r>
    </w:p>
    <w:p w14:paraId="26688BE3"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5. Người được bổ nhiệm Thẩm phán Tòa án nhân dân theo quy định tại điểm b khoản 2 Điều 95 của Luật Tổ chức Tòa án nhân dân, được cơ quan, tổ chức có thẩm quyền điều động đến để đảm nhiệm một trong các chức vụ: Chánh án Tòa án nhân dân cấp tỉnh,</w:t>
      </w:r>
      <w:r w:rsidR="00E167AB" w:rsidRPr="002A3C1F">
        <w:t xml:space="preserve"> Chánh tòa, Phó Chánh tòa Tòa Phúc thẩm Tòa án nhân dân tối cao, </w:t>
      </w:r>
      <w:r w:rsidRPr="002A3C1F">
        <w:t>Chánh án Tòa án quân sự quân khu và tương đương, Phó Chánh án Tòa án quân sự trung ương;</w:t>
      </w:r>
    </w:p>
    <w:p w14:paraId="13CB55AA" w14:textId="1E18B8EC" w:rsidR="00362334" w:rsidRPr="00C903EE" w:rsidRDefault="00A0197F" w:rsidP="002A3C1F">
      <w:pPr>
        <w:spacing w:before="120" w:after="120" w:line="240" w:lineRule="auto"/>
        <w:ind w:firstLine="720"/>
        <w:jc w:val="both"/>
      </w:pPr>
      <w:r w:rsidRPr="00C903EE">
        <w:t>6. Người được bổ nhiệm làm Thẩm phán Tòa án nhân dân và đang đảm nhiệm chức vụ Vụ trưởng và tương đương của Tòa án nhân dân tối cao; có năng lực xét xử, giải quyết vụ án, vụ việc thuộc thẩm quyền của Tòa án nhân dân tối cao</w:t>
      </w:r>
      <w:r w:rsidR="002672A1" w:rsidRPr="00C903EE">
        <w:t xml:space="preserve"> hoặc có năng lực xét xử, giải quyết vụ án, vụ việc khó, phức tạp, giải quyết theo thủ tục giám đốc thẩm, tái thẩm đối với các vụ việc thuộc thẩm quyền của </w:t>
      </w:r>
      <w:r w:rsidRPr="00C903EE">
        <w:t>Tòa án nhân dân cấp tỉnh và năng lực thực hiện nhiệm vụ, quyền hạn quy định tại khoản 2 và khoản 3 Điều 93 của Luật Tổ chức Tòa án nhân dân.”</w:t>
      </w:r>
      <w:r w:rsidR="002C6C4B" w:rsidRPr="00C903EE">
        <w:t>.</w:t>
      </w:r>
    </w:p>
    <w:p w14:paraId="7AA21832" w14:textId="7AFF3CC1"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4. Sửa đổi, bổ sung </w:t>
      </w:r>
      <w:r w:rsidR="00181456" w:rsidRPr="00071AFC">
        <w:t xml:space="preserve">một số </w:t>
      </w:r>
      <w:r w:rsidRPr="002A3C1F">
        <w:t>khoản</w:t>
      </w:r>
      <w:r w:rsidR="00181456" w:rsidRPr="00071AFC">
        <w:t xml:space="preserve">, điểm </w:t>
      </w:r>
      <w:r w:rsidR="00C903EE">
        <w:t>tại</w:t>
      </w:r>
      <w:r w:rsidR="00181456" w:rsidRPr="003E4F96">
        <w:t xml:space="preserve"> </w:t>
      </w:r>
      <w:r w:rsidRPr="002A3C1F">
        <w:t>Điều 5 như sau:</w:t>
      </w:r>
    </w:p>
    <w:p w14:paraId="14F5A6D4" w14:textId="1B156B23" w:rsidR="002C6C4B" w:rsidRPr="002A3C1F" w:rsidRDefault="002C6C4B" w:rsidP="002A3C1F">
      <w:pPr>
        <w:pBdr>
          <w:top w:val="nil"/>
          <w:left w:val="nil"/>
          <w:bottom w:val="nil"/>
          <w:right w:val="nil"/>
          <w:between w:val="nil"/>
        </w:pBdr>
        <w:shd w:val="clear" w:color="auto" w:fill="FFFFFF"/>
        <w:spacing w:before="120" w:after="120" w:line="240" w:lineRule="auto"/>
        <w:ind w:firstLine="720"/>
        <w:jc w:val="both"/>
      </w:pPr>
      <w:r w:rsidRPr="002A3C1F">
        <w:t>a) Sửa đổi, bổ sung khoản 1 như sau:</w:t>
      </w:r>
    </w:p>
    <w:p w14:paraId="37873445" w14:textId="5BFB3ACB"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“1. Người được bổ nhiệm chức vụ Chánh án</w:t>
      </w:r>
      <w:r w:rsidRPr="002A3C1F">
        <w:rPr>
          <w:b/>
          <w:i/>
        </w:rPr>
        <w:t xml:space="preserve"> </w:t>
      </w:r>
      <w:r w:rsidRPr="002A3C1F">
        <w:t>Tòa án nhân dân</w:t>
      </w:r>
      <w:r w:rsidRPr="002A3C1F">
        <w:rPr>
          <w:b/>
          <w:i/>
        </w:rPr>
        <w:t xml:space="preserve"> </w:t>
      </w:r>
      <w:r w:rsidRPr="002A3C1F">
        <w:t>khu vực hoặc Chánh án Tòa án quân sự khu vực được xét nâng bậc lên Thẩm phán Tòa án nhân dân bậc 2 theo quy định tại khoản 4 Điều 3 của Nghị quyết này.”</w:t>
      </w:r>
      <w:r w:rsidR="00181456" w:rsidRPr="00071AFC">
        <w:t>;</w:t>
      </w:r>
    </w:p>
    <w:p w14:paraId="764FF62C" w14:textId="33D3BD72" w:rsidR="002C6C4B" w:rsidRPr="002A3C1F" w:rsidRDefault="002C6C4B" w:rsidP="002A3C1F">
      <w:pPr>
        <w:pBdr>
          <w:top w:val="nil"/>
          <w:left w:val="nil"/>
          <w:bottom w:val="nil"/>
          <w:right w:val="nil"/>
          <w:between w:val="nil"/>
        </w:pBdr>
        <w:shd w:val="clear" w:color="auto" w:fill="FFFFFF"/>
        <w:spacing w:before="120" w:after="120" w:line="240" w:lineRule="auto"/>
        <w:ind w:firstLine="720"/>
        <w:jc w:val="both"/>
      </w:pPr>
      <w:r w:rsidRPr="002A3C1F">
        <w:t xml:space="preserve">b) Sửa đổi, bổ sung </w:t>
      </w:r>
      <w:r w:rsidR="00365271" w:rsidRPr="002A3C1F">
        <w:t xml:space="preserve">điểm a </w:t>
      </w:r>
      <w:r w:rsidRPr="002A3C1F">
        <w:t>khoản 3 như sau:</w:t>
      </w:r>
    </w:p>
    <w:p w14:paraId="58ED0984" w14:textId="5B42F60D"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“3. Trường hợp </w:t>
      </w:r>
      <w:r w:rsidR="001A0D8C" w:rsidRPr="00071AFC">
        <w:t xml:space="preserve">số lượng người </w:t>
      </w:r>
      <w:r w:rsidR="001A0D8C" w:rsidRPr="003E4F96">
        <w:t xml:space="preserve">đáp ứng điều kiện xét nâng bậc </w:t>
      </w:r>
      <w:r w:rsidRPr="002A3C1F">
        <w:t xml:space="preserve">quy định tại khoản </w:t>
      </w:r>
      <w:r w:rsidR="00B502AF" w:rsidRPr="002A3C1F">
        <w:t xml:space="preserve">2 Điều này </w:t>
      </w:r>
      <w:r w:rsidR="001A0D8C" w:rsidRPr="00071AFC">
        <w:t>nhiều hơn</w:t>
      </w:r>
      <w:r w:rsidR="00B502AF" w:rsidRPr="002A3C1F">
        <w:t xml:space="preserve"> </w:t>
      </w:r>
      <w:r w:rsidRPr="002A3C1F">
        <w:t xml:space="preserve">số lượng, cơ cấu tỷ lệ các bậc Thẩm phán Tòa án nhân dân được giao thì việc xét nâng bậc thực hiện theo thứ tự </w:t>
      </w:r>
      <w:r w:rsidR="001A0D8C" w:rsidRPr="00071AFC">
        <w:t xml:space="preserve">ưu tiên </w:t>
      </w:r>
      <w:r w:rsidRPr="002A3C1F">
        <w:t>sau đây:</w:t>
      </w:r>
    </w:p>
    <w:p w14:paraId="1892ED9D" w14:textId="3E7ABE00"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a) Người giữ chức vụ lãnh đạo, quản lý: Phó Chánh án Tòa án nhân dân khu vực, Phó Chánh án Tòa án quân sự khu vực;”</w:t>
      </w:r>
      <w:r w:rsidR="006C3909" w:rsidRPr="002A3C1F">
        <w:t>.</w:t>
      </w:r>
    </w:p>
    <w:p w14:paraId="57B25FA6" w14:textId="7B12B97C"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5. Sửa đổi, bổ sung Điều 6 như sau:</w:t>
      </w:r>
    </w:p>
    <w:p w14:paraId="03CABE66" w14:textId="26328503" w:rsidR="003C7219" w:rsidRPr="002A3C1F" w:rsidRDefault="00A0197F" w:rsidP="002A3C1F">
      <w:pPr>
        <w:pBdr>
          <w:top w:val="nil"/>
          <w:left w:val="nil"/>
          <w:bottom w:val="nil"/>
          <w:right w:val="nil"/>
          <w:between w:val="nil"/>
        </w:pBdr>
        <w:shd w:val="clear" w:color="auto" w:fill="FFFFFF"/>
        <w:spacing w:before="120" w:after="120" w:line="240" w:lineRule="auto"/>
        <w:ind w:firstLine="720"/>
        <w:jc w:val="both"/>
        <w:rPr>
          <w:b/>
        </w:rPr>
      </w:pPr>
      <w:r w:rsidRPr="002A3C1F">
        <w:t>“</w:t>
      </w:r>
      <w:bookmarkStart w:id="1" w:name="dieu_6"/>
      <w:r w:rsidR="003C7219" w:rsidRPr="002A3C1F">
        <w:rPr>
          <w:b/>
          <w:bCs/>
        </w:rPr>
        <w:t>Điều 6. Việc nâng bậc Thẩm phán Tòa án nhân dân bậc 2 lên Thẩm phán Tòa án nhân dân bậc 3</w:t>
      </w:r>
      <w:bookmarkEnd w:id="1"/>
    </w:p>
    <w:p w14:paraId="710C454F" w14:textId="3ABF7823"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1. Người được bổ nhiệm chức vụ Chánh án Tòa án nhân dân cấp tỉnh, Chánh án Tòa án quân sự quân khu và tương đương</w:t>
      </w:r>
      <w:r w:rsidR="00987E1C" w:rsidRPr="00071AFC">
        <w:t xml:space="preserve">, </w:t>
      </w:r>
      <w:r w:rsidR="00987E1C" w:rsidRPr="003E4F96">
        <w:t>Chánh tòa, Phó Chánh tòa Tòa Phúc thẩm Tòa án nhân dân tối cao</w:t>
      </w:r>
      <w:r w:rsidRPr="002A3C1F">
        <w:t xml:space="preserve"> quy định tại khoản 4 Điều 4</w:t>
      </w:r>
      <w:r w:rsidR="006428D4" w:rsidRPr="00071AFC">
        <w:t xml:space="preserve"> </w:t>
      </w:r>
      <w:r w:rsidR="006428D4" w:rsidRPr="003E4F96">
        <w:t>của Ngh</w:t>
      </w:r>
      <w:r w:rsidR="006428D4" w:rsidRPr="002A3C1F">
        <w:t>ị quyết này</w:t>
      </w:r>
      <w:r w:rsidRPr="002A3C1F">
        <w:t>,</w:t>
      </w:r>
      <w:r w:rsidR="00447B9E">
        <w:t xml:space="preserve"> </w:t>
      </w:r>
      <w:r w:rsidRPr="00C903EE">
        <w:rPr>
          <w:spacing w:val="-4"/>
        </w:rPr>
        <w:lastRenderedPageBreak/>
        <w:t>Vụ trưởng và tương đương của Tòa án nhân dân tối cao quy định tại khoản 6 Điều 4</w:t>
      </w:r>
      <w:r w:rsidRPr="002A3C1F">
        <w:t xml:space="preserve"> của Nghị quyết này được xét nâng bậc lên T</w:t>
      </w:r>
      <w:r w:rsidR="002812B1" w:rsidRPr="002A3C1F">
        <w:t>hẩm phán Tòa án nhân dân bậc 3.</w:t>
      </w:r>
    </w:p>
    <w:p w14:paraId="6D2AF614" w14:textId="357AF4FA" w:rsidR="002812B1" w:rsidRPr="002A3C1F" w:rsidRDefault="002812B1" w:rsidP="002A3C1F">
      <w:pPr>
        <w:pBdr>
          <w:top w:val="nil"/>
          <w:left w:val="nil"/>
          <w:bottom w:val="nil"/>
          <w:right w:val="nil"/>
          <w:between w:val="nil"/>
        </w:pBdr>
        <w:shd w:val="clear" w:color="auto" w:fill="FFFFFF"/>
        <w:spacing w:before="120" w:after="120" w:line="240" w:lineRule="auto"/>
        <w:ind w:firstLine="720"/>
        <w:jc w:val="both"/>
      </w:pPr>
      <w:r w:rsidRPr="002A3C1F">
        <w:t xml:space="preserve">2. Thẩm phán Tòa án nhân dân bậc 2 được xét nâng bậc lên Thẩm phán Tòa án nhân dân bậc 3 nếu </w:t>
      </w:r>
      <w:r w:rsidR="00987E1C" w:rsidRPr="002A3C1F">
        <w:t>t</w:t>
      </w:r>
      <w:r w:rsidRPr="002A3C1F">
        <w:t xml:space="preserve">rong 05 năm công tác liền kề trước năm xét nâng bậc, bảo đảm chất lượng xét xử, giải quyết vụ án, vụ việc theo quy định của Chánh án Tòa án nhân dân tối cao </w:t>
      </w:r>
      <w:r w:rsidRPr="002A3C1F">
        <w:rPr>
          <w:spacing w:val="-2"/>
        </w:rPr>
        <w:t>và được đánh giá, xếp loại chất lượng ở mức hoàn thành tốt nhiệm vụ trở lên, trong đó có ít nhất 01 năm được đánh giá, xếp loại chất lượng ở mức hoàn thành xuất sắc nhiệm vụ</w:t>
      </w:r>
      <w:r w:rsidR="002A3C1F">
        <w:rPr>
          <w:spacing w:val="-2"/>
        </w:rPr>
        <w:t>.</w:t>
      </w:r>
    </w:p>
    <w:p w14:paraId="3BDDD306" w14:textId="1B08E66B"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3. Trường hợp </w:t>
      </w:r>
      <w:r w:rsidR="001A0D8C" w:rsidRPr="00071AFC">
        <w:t xml:space="preserve">số lượng người </w:t>
      </w:r>
      <w:r w:rsidR="001A0D8C" w:rsidRPr="003E4F96">
        <w:t xml:space="preserve">đáp ứng điều kiện xét nâng bậc </w:t>
      </w:r>
      <w:r w:rsidRPr="002A3C1F">
        <w:t xml:space="preserve">quy định tại khoản 2 Điều này nhiều hơn số lượng, cơ cấu tỷ lệ các bậc Thẩm phán Tòa án nhân dân được giao thì việc xét nâng bậc thực hiện theo thứ tự </w:t>
      </w:r>
      <w:r w:rsidR="001A0D8C" w:rsidRPr="00071AFC">
        <w:t xml:space="preserve">ưu tiên </w:t>
      </w:r>
      <w:r w:rsidRPr="002A3C1F">
        <w:t>sau đây:</w:t>
      </w:r>
    </w:p>
    <w:p w14:paraId="78359E1F" w14:textId="77777777" w:rsidR="003C7219" w:rsidRPr="002A3C1F" w:rsidRDefault="00A0197F"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 xml:space="preserve">a) Người giữ chức vụ lãnh đạo, quản lý: Phó Chánh án Tòa án nhân dân cấp tỉnh, </w:t>
      </w:r>
      <w:r w:rsidR="00C35176" w:rsidRPr="002A3C1F">
        <w:rPr>
          <w:bCs/>
          <w:iCs/>
          <w:spacing w:val="2"/>
        </w:rPr>
        <w:t>Chánh án Tòa án nhân dân khu vực,</w:t>
      </w:r>
      <w:r w:rsidR="00C35176" w:rsidRPr="002A3C1F">
        <w:rPr>
          <w:b/>
          <w:bCs/>
          <w:i/>
          <w:iCs/>
          <w:spacing w:val="2"/>
        </w:rPr>
        <w:t xml:space="preserve"> </w:t>
      </w:r>
      <w:r w:rsidRPr="002A3C1F">
        <w:rPr>
          <w:spacing w:val="2"/>
        </w:rPr>
        <w:t>Phó Chánh án Tòa án quân sự quân khu và tương đương;</w:t>
      </w:r>
    </w:p>
    <w:p w14:paraId="75FEF215"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b) Người có thành tích khen thưởng cao hơn trong hoạt động công vụ; trường hợp bằng nhau thì xét người có nhiều thành tích khen thưởng hơn trong thời gian giữ bậc 2;</w:t>
      </w:r>
    </w:p>
    <w:p w14:paraId="509A1839"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c) Người có thành tích thi đua cao hơn trong hoạt động công vụ; trường hợp bằng nhau thì xét người có nhiều thành tích thi đua hơn trong thời gian giữ bậc 2;</w:t>
      </w:r>
    </w:p>
    <w:p w14:paraId="42A021A4"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d) Thẩm phán Tòa án nhân dân là nữ;</w:t>
      </w:r>
    </w:p>
    <w:p w14:paraId="14376FBD"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đ) Thẩm phán Tòa án nhân dân là người dân tộc thiểu số;</w:t>
      </w:r>
    </w:p>
    <w:p w14:paraId="2DC6735D"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4"/>
        </w:rPr>
      </w:pPr>
      <w:r w:rsidRPr="002A3C1F">
        <w:rPr>
          <w:spacing w:val="4"/>
        </w:rPr>
        <w:t>e) Thẩm phán Tòa án nhân dân nhiều tuổi hơn (tính theo ngày, tháng, năm sinh);</w:t>
      </w:r>
    </w:p>
    <w:p w14:paraId="31447820" w14:textId="77777777" w:rsidR="003C7219"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g) Thẩm phán Tòa án nhân dân có thời gian công tác nhiều hơn.</w:t>
      </w:r>
    </w:p>
    <w:p w14:paraId="47F57328" w14:textId="67374979" w:rsidR="00362334" w:rsidRPr="002A3C1F" w:rsidRDefault="003C7219" w:rsidP="002A3C1F">
      <w:pPr>
        <w:pBdr>
          <w:top w:val="nil"/>
          <w:left w:val="nil"/>
          <w:bottom w:val="nil"/>
          <w:right w:val="nil"/>
          <w:between w:val="nil"/>
        </w:pBdr>
        <w:shd w:val="clear" w:color="auto" w:fill="FFFFFF"/>
        <w:spacing w:before="120" w:after="120" w:line="240" w:lineRule="auto"/>
        <w:ind w:firstLine="720"/>
        <w:jc w:val="both"/>
        <w:rPr>
          <w:spacing w:val="2"/>
        </w:rPr>
      </w:pPr>
      <w:r w:rsidRPr="002A3C1F">
        <w:rPr>
          <w:spacing w:val="2"/>
        </w:rPr>
        <w:t>Trường hợp vẫn không xác định được người được xét nâng bậc thì Chánh án Tòa án nhân dân tối cao xem xét, quyết định.</w:t>
      </w:r>
      <w:r w:rsidR="00A0197F" w:rsidRPr="002A3C1F">
        <w:rPr>
          <w:spacing w:val="2"/>
        </w:rPr>
        <w:t>”</w:t>
      </w:r>
      <w:r w:rsidRPr="002A3C1F">
        <w:rPr>
          <w:spacing w:val="2"/>
        </w:rPr>
        <w:t>.</w:t>
      </w:r>
    </w:p>
    <w:p w14:paraId="2E4FA78A" w14:textId="77777777"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6. Sửa đổi, bổ sung khoản 1 Điều 8 như sau:</w:t>
      </w:r>
    </w:p>
    <w:p w14:paraId="40DB2316" w14:textId="77777777" w:rsidR="00362334" w:rsidRPr="00C903EE" w:rsidRDefault="00A0197F" w:rsidP="002A3C1F">
      <w:pPr>
        <w:pBdr>
          <w:top w:val="nil"/>
          <w:left w:val="nil"/>
          <w:bottom w:val="nil"/>
          <w:right w:val="nil"/>
          <w:between w:val="nil"/>
        </w:pBdr>
        <w:shd w:val="clear" w:color="auto" w:fill="FFFFFF"/>
        <w:spacing w:before="120" w:after="120" w:line="240" w:lineRule="auto"/>
        <w:ind w:firstLine="720"/>
        <w:jc w:val="both"/>
      </w:pPr>
      <w:r w:rsidRPr="00C903EE">
        <w:t>“1. Tổng số Thẩm phán Tòa án nhân dân của Tòa án nhân dân các cấp là 7.004 người. Số lượng, cơ cấu tỷ lệ các bậc Thẩm phán Tòa án nhân dân của các Tòa án nhân dân như sau:</w:t>
      </w:r>
    </w:p>
    <w:p w14:paraId="31DDE78C" w14:textId="5E1492B9"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rPr>
          <w:spacing w:val="-6"/>
        </w:rPr>
        <w:t xml:space="preserve">a) Tòa án nhân dân tối cao có </w:t>
      </w:r>
      <w:r w:rsidR="00D9632A" w:rsidRPr="002A3C1F">
        <w:rPr>
          <w:spacing w:val="-6"/>
        </w:rPr>
        <w:t xml:space="preserve">Thẩm phán Tòa án nhân dân bậc 1, </w:t>
      </w:r>
      <w:r w:rsidRPr="002A3C1F">
        <w:rPr>
          <w:spacing w:val="-6"/>
        </w:rPr>
        <w:t xml:space="preserve">Thẩm phán Tòa án nhân dân bậc 2, Thẩm phán Tòa án </w:t>
      </w:r>
      <w:r w:rsidRPr="002A3C1F">
        <w:t>nhân dân bậc 3.</w:t>
      </w:r>
    </w:p>
    <w:p w14:paraId="2908B68F" w14:textId="3F7C506B"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Số lượng Thẩm phán Tòa án nhân dân công tác</w:t>
      </w:r>
      <w:r w:rsidR="007F3E1A" w:rsidRPr="002A3C1F">
        <w:t xml:space="preserve"> tại Tòa án nhân dân tối cao là</w:t>
      </w:r>
      <w:r w:rsidRPr="002A3C1F">
        <w:t xml:space="preserve"> </w:t>
      </w:r>
      <w:r w:rsidR="00F13BE4" w:rsidRPr="002A3C1F">
        <w:rPr>
          <w:spacing w:val="-2"/>
        </w:rPr>
        <w:t>1</w:t>
      </w:r>
      <w:r w:rsidR="005D22A0" w:rsidRPr="002A3C1F">
        <w:rPr>
          <w:spacing w:val="-2"/>
        </w:rPr>
        <w:t>30</w:t>
      </w:r>
      <w:r w:rsidR="00F13BE4" w:rsidRPr="002A3C1F">
        <w:rPr>
          <w:spacing w:val="-2"/>
        </w:rPr>
        <w:t xml:space="preserve"> </w:t>
      </w:r>
      <w:r w:rsidRPr="002A3C1F">
        <w:rPr>
          <w:spacing w:val="-2"/>
        </w:rPr>
        <w:t xml:space="preserve">người, trong đó tỷ lệ Thẩm phán Tòa án nhân dân bậc 3 không quá </w:t>
      </w:r>
      <w:r w:rsidR="001A0D8C" w:rsidRPr="002A3C1F">
        <w:rPr>
          <w:bCs/>
          <w:iCs/>
          <w:spacing w:val="-2"/>
        </w:rPr>
        <w:t>77</w:t>
      </w:r>
      <w:r w:rsidR="00F62D4A" w:rsidRPr="002A3C1F">
        <w:rPr>
          <w:bCs/>
          <w:iCs/>
          <w:spacing w:val="-2"/>
        </w:rPr>
        <w:t>%</w:t>
      </w:r>
      <w:r w:rsidRPr="002A3C1F">
        <w:rPr>
          <w:spacing w:val="-2"/>
        </w:rPr>
        <w:t xml:space="preserve">, </w:t>
      </w:r>
      <w:r w:rsidR="00BE1325" w:rsidRPr="002A3C1F">
        <w:rPr>
          <w:spacing w:val="-2"/>
        </w:rPr>
        <w:t xml:space="preserve">Thẩm phán Tòa án nhân dân bậc 2 không quá 12%, </w:t>
      </w:r>
      <w:r w:rsidR="00BE1325" w:rsidRPr="002A3C1F">
        <w:rPr>
          <w:bCs/>
          <w:spacing w:val="-2"/>
        </w:rPr>
        <w:t>còn lại là Thẩm phán Tòa án nhân dân bậc 1</w:t>
      </w:r>
      <w:r w:rsidRPr="002A3C1F">
        <w:rPr>
          <w:spacing w:val="-2"/>
        </w:rPr>
        <w:t>;</w:t>
      </w:r>
    </w:p>
    <w:p w14:paraId="4E50577A" w14:textId="1F25DF88" w:rsidR="00362334" w:rsidRPr="002A3C1F" w:rsidRDefault="001A0D8C" w:rsidP="002A3C1F">
      <w:pPr>
        <w:pBdr>
          <w:top w:val="nil"/>
          <w:left w:val="nil"/>
          <w:bottom w:val="nil"/>
          <w:right w:val="nil"/>
          <w:between w:val="nil"/>
        </w:pBdr>
        <w:shd w:val="clear" w:color="auto" w:fill="FFFFFF"/>
        <w:spacing w:before="120" w:after="120" w:line="240" w:lineRule="auto"/>
        <w:ind w:firstLine="720"/>
        <w:jc w:val="both"/>
      </w:pPr>
      <w:r w:rsidRPr="00071AFC">
        <w:lastRenderedPageBreak/>
        <w:t>b</w:t>
      </w:r>
      <w:r w:rsidR="00A0197F" w:rsidRPr="002A3C1F">
        <w:t>) Tòa án nhân dân cấp tỉnh có Thẩm phán Tòa án nhân dân bậc 2, Thẩm phán Tòa án nhân dân bậc 3.</w:t>
      </w:r>
    </w:p>
    <w:p w14:paraId="7B38C0C1" w14:textId="19361310"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t xml:space="preserve">Số lượng Thẩm phán Tòa án nhân dân của Tòa án nhân dân cấp tỉnh là </w:t>
      </w:r>
      <w:r w:rsidR="00C21F83" w:rsidRPr="002A3C1F">
        <w:t>87</w:t>
      </w:r>
      <w:r w:rsidR="00C638AF" w:rsidRPr="002A3C1F">
        <w:t xml:space="preserve">5 </w:t>
      </w:r>
      <w:r w:rsidRPr="002A3C1F">
        <w:t xml:space="preserve">người, trong đó tỷ lệ Thẩm phán Tòa án nhân dân bậc 3 không quá </w:t>
      </w:r>
      <w:r w:rsidR="00AC70DB" w:rsidRPr="002A3C1F">
        <w:t>4</w:t>
      </w:r>
      <w:r w:rsidR="004B3CA8" w:rsidRPr="002A3C1F">
        <w:t>2</w:t>
      </w:r>
      <w:r w:rsidR="00815807">
        <w:t>,5</w:t>
      </w:r>
      <w:r w:rsidRPr="002A3C1F">
        <w:t>%, còn lại là Thẩm phán Tòa án nhân dân bậc 2;</w:t>
      </w:r>
    </w:p>
    <w:p w14:paraId="4B47995C" w14:textId="5F3AF53F" w:rsidR="00362334" w:rsidRPr="002A3C1F" w:rsidRDefault="001A0D8C" w:rsidP="002A3C1F">
      <w:pPr>
        <w:pBdr>
          <w:top w:val="nil"/>
          <w:left w:val="nil"/>
          <w:bottom w:val="nil"/>
          <w:right w:val="nil"/>
          <w:between w:val="nil"/>
        </w:pBdr>
        <w:shd w:val="clear" w:color="auto" w:fill="FFFFFF"/>
        <w:spacing w:before="120" w:after="120" w:line="240" w:lineRule="auto"/>
        <w:ind w:firstLine="720"/>
        <w:jc w:val="both"/>
      </w:pPr>
      <w:r w:rsidRPr="00071AFC">
        <w:t>c</w:t>
      </w:r>
      <w:r w:rsidR="00A0197F" w:rsidRPr="002A3C1F">
        <w:t>) Tòa án nhân dân khu vực có Thẩm phán Tòa án nhân dân bậc 1, Thẩm phán Tòa án nhân dân bậc 2</w:t>
      </w:r>
      <w:r w:rsidRPr="002A3C1F">
        <w:t>,</w:t>
      </w:r>
      <w:r w:rsidR="00DB5E2E" w:rsidRPr="002A3C1F">
        <w:t xml:space="preserve"> Thẩm phán Tòa án nhân dân bậc 3.</w:t>
      </w:r>
    </w:p>
    <w:p w14:paraId="14D331F8" w14:textId="309F4484"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pPr>
      <w:r w:rsidRPr="002A3C1F">
        <w:rPr>
          <w:spacing w:val="-4"/>
        </w:rPr>
        <w:t xml:space="preserve">Số lượng Thẩm phán Tòa án nhân dân của Tòa án nhân dân khu vực là </w:t>
      </w:r>
      <w:r w:rsidR="00057C4C" w:rsidRPr="002A3C1F">
        <w:rPr>
          <w:spacing w:val="-4"/>
        </w:rPr>
        <w:t>5.999</w:t>
      </w:r>
      <w:r w:rsidRPr="002A3C1F">
        <w:rPr>
          <w:spacing w:val="-4"/>
        </w:rPr>
        <w:t xml:space="preserve"> người,</w:t>
      </w:r>
      <w:r w:rsidR="004F5D68" w:rsidRPr="002A3C1F">
        <w:rPr>
          <w:spacing w:val="-4"/>
        </w:rPr>
        <w:t xml:space="preserve"> </w:t>
      </w:r>
      <w:r w:rsidR="004F5D68" w:rsidRPr="002A3C1F">
        <w:t>trong đó tỷ lệ Thẩm phán Tòa án nhân dân bậc</w:t>
      </w:r>
      <w:r w:rsidR="00CA76A1" w:rsidRPr="002A3C1F">
        <w:t xml:space="preserve"> 3 không quá </w:t>
      </w:r>
      <w:r w:rsidR="00F024FB" w:rsidRPr="002A3C1F">
        <w:t>6,</w:t>
      </w:r>
      <w:r w:rsidR="00732B18" w:rsidRPr="002A3C1F">
        <w:t>5</w:t>
      </w:r>
      <w:r w:rsidR="004F5D68" w:rsidRPr="002A3C1F">
        <w:t xml:space="preserve">%, </w:t>
      </w:r>
      <w:r w:rsidRPr="002A3C1F">
        <w:t xml:space="preserve">Thẩm phán </w:t>
      </w:r>
      <w:r w:rsidRPr="002A3C1F">
        <w:rPr>
          <w:spacing w:val="-2"/>
        </w:rPr>
        <w:t xml:space="preserve">Tòa án nhân dân bậc 2 không quá </w:t>
      </w:r>
      <w:r w:rsidR="007F3E1A" w:rsidRPr="002A3C1F">
        <w:rPr>
          <w:spacing w:val="-2"/>
        </w:rPr>
        <w:t>3</w:t>
      </w:r>
      <w:r w:rsidR="00C86CB0" w:rsidRPr="002A3C1F">
        <w:rPr>
          <w:spacing w:val="-2"/>
        </w:rPr>
        <w:t>4</w:t>
      </w:r>
      <w:r w:rsidRPr="002A3C1F">
        <w:rPr>
          <w:spacing w:val="-2"/>
        </w:rPr>
        <w:t>%, còn lại là Thẩm phán Tòa án nhân dân bậc 1.</w:t>
      </w:r>
      <w:r w:rsidR="004F5D68" w:rsidRPr="002A3C1F">
        <w:rPr>
          <w:spacing w:val="-2"/>
        </w:rPr>
        <w:t>”</w:t>
      </w:r>
      <w:r w:rsidR="00021FB6" w:rsidRPr="002A3C1F">
        <w:rPr>
          <w:spacing w:val="-2"/>
        </w:rPr>
        <w:t>.</w:t>
      </w:r>
    </w:p>
    <w:p w14:paraId="06AA7D89" w14:textId="0BEB703E" w:rsidR="00362334" w:rsidRPr="002A3C1F" w:rsidRDefault="001A0D8C" w:rsidP="002A3C1F">
      <w:pPr>
        <w:pBdr>
          <w:top w:val="nil"/>
          <w:left w:val="nil"/>
          <w:bottom w:val="nil"/>
          <w:right w:val="nil"/>
          <w:between w:val="nil"/>
        </w:pBdr>
        <w:shd w:val="clear" w:color="auto" w:fill="FFFFFF"/>
        <w:spacing w:before="120" w:after="120" w:line="240" w:lineRule="auto"/>
        <w:ind w:firstLine="720"/>
        <w:jc w:val="both"/>
      </w:pPr>
      <w:r w:rsidRPr="00071AFC">
        <w:t>7</w:t>
      </w:r>
      <w:r w:rsidR="004F5D68" w:rsidRPr="002A3C1F">
        <w:t xml:space="preserve">. Bãi </w:t>
      </w:r>
      <w:r w:rsidR="00A0197F" w:rsidRPr="002A3C1F">
        <w:t>bỏ khoản 3 Điều 10.</w:t>
      </w:r>
    </w:p>
    <w:p w14:paraId="559EA2BF" w14:textId="623DB02C" w:rsidR="00362334" w:rsidRPr="002A3C1F" w:rsidRDefault="00A0197F" w:rsidP="002A3C1F">
      <w:pPr>
        <w:pBdr>
          <w:top w:val="nil"/>
          <w:left w:val="nil"/>
          <w:bottom w:val="nil"/>
          <w:right w:val="nil"/>
          <w:between w:val="nil"/>
        </w:pBdr>
        <w:shd w:val="clear" w:color="auto" w:fill="FFFFFF"/>
        <w:spacing w:before="120" w:after="120" w:line="240" w:lineRule="auto"/>
        <w:ind w:firstLine="720"/>
        <w:jc w:val="both"/>
        <w:rPr>
          <w:b/>
        </w:rPr>
      </w:pPr>
      <w:r w:rsidRPr="002A3C1F">
        <w:rPr>
          <w:b/>
        </w:rPr>
        <w:t xml:space="preserve">Điều </w:t>
      </w:r>
      <w:sdt>
        <w:sdtPr>
          <w:tag w:val="goog_rdk_60"/>
          <w:id w:val="1229735514"/>
        </w:sdtPr>
        <w:sdtEndPr/>
        <w:sdtContent>
          <w:r w:rsidRPr="002A3C1F">
            <w:rPr>
              <w:b/>
            </w:rPr>
            <w:t>2</w:t>
          </w:r>
        </w:sdtContent>
      </w:sdt>
      <w:r w:rsidRPr="002A3C1F">
        <w:rPr>
          <w:b/>
        </w:rPr>
        <w:t xml:space="preserve">. </w:t>
      </w:r>
      <w:r w:rsidR="001A0D8C" w:rsidRPr="00071AFC">
        <w:rPr>
          <w:b/>
        </w:rPr>
        <w:t>Điều khoản</w:t>
      </w:r>
      <w:r w:rsidRPr="002A3C1F">
        <w:rPr>
          <w:b/>
        </w:rPr>
        <w:t xml:space="preserve"> thi hành</w:t>
      </w:r>
    </w:p>
    <w:p w14:paraId="60C87F5B" w14:textId="6F1786C4" w:rsidR="0076240F" w:rsidRPr="00071AFC" w:rsidRDefault="001A0D8C" w:rsidP="002A3C1F">
      <w:pPr>
        <w:pBdr>
          <w:top w:val="nil"/>
          <w:left w:val="nil"/>
          <w:bottom w:val="nil"/>
          <w:right w:val="nil"/>
          <w:between w:val="nil"/>
        </w:pBdr>
        <w:shd w:val="clear" w:color="auto" w:fill="FFFFFF"/>
        <w:spacing w:before="120" w:after="120" w:line="240" w:lineRule="auto"/>
        <w:ind w:firstLine="720"/>
        <w:jc w:val="both"/>
      </w:pPr>
      <w:r w:rsidRPr="00071AFC">
        <w:t xml:space="preserve">1. </w:t>
      </w:r>
      <w:r w:rsidR="00A0197F" w:rsidRPr="002A3C1F">
        <w:t>Nghị quyết này có hiệu lực thi hành từ ngày 01 tháng 7 năm 2025.</w:t>
      </w:r>
    </w:p>
    <w:p w14:paraId="77EA8B70" w14:textId="28B86B9A" w:rsidR="001A0D8C" w:rsidRPr="002A3C1F" w:rsidRDefault="001A0D8C" w:rsidP="002A3C1F">
      <w:pPr>
        <w:pBdr>
          <w:top w:val="nil"/>
          <w:left w:val="nil"/>
          <w:bottom w:val="nil"/>
          <w:right w:val="nil"/>
          <w:between w:val="nil"/>
        </w:pBdr>
        <w:shd w:val="clear" w:color="auto" w:fill="FFFFFF"/>
        <w:spacing w:before="120" w:after="120" w:line="240" w:lineRule="auto"/>
        <w:ind w:firstLine="720"/>
        <w:jc w:val="both"/>
      </w:pPr>
      <w:r w:rsidRPr="003E4F96">
        <w:t xml:space="preserve">2. Trong thời gian thực hiện Nghị quyết số </w:t>
      </w:r>
      <w:r w:rsidR="00FC7E8C">
        <w:t>225</w:t>
      </w:r>
      <w:r w:rsidRPr="003E4F96">
        <w:t>/2025/QH15 ngày</w:t>
      </w:r>
      <w:r w:rsidR="00FC7E8C">
        <w:t xml:space="preserve"> 27</w:t>
      </w:r>
      <w:r w:rsidRPr="003E4F96">
        <w:t xml:space="preserve"> tháng </w:t>
      </w:r>
      <w:r w:rsidR="00FC7E8C">
        <w:t>6</w:t>
      </w:r>
      <w:r w:rsidRPr="003E4F96">
        <w:t xml:space="preserve"> năm 2025 của Quốc hội về việc thi hành Luật sửa đổi, bổ sung một số điều của Luật Tổ chức Tòa án nhân dân, Luật sửa đổi, bổ sung một</w:t>
      </w:r>
      <w:r w:rsidRPr="002A3C1F">
        <w:t xml:space="preserve"> số điều của Luật Tổ chức Viện kiểm sát nhân dân, các luật tố tụng và luật khác có liên quan, số lượng, cơ cấu tỷ lệ các bậc Thẩm phán Tòa án nhân dân của mỗi cấp Tòa án quy định tại khoản 6 Điều 1 của Nghị quyết này có thể thay đổi theo sự điều động của Chánh án Tòa án nhân dân tối cao nhưng không làm tăng tổng biên chế Thẩm phán Tòa án nhân dân của các cấp Tòa án đã được giao và phải bảo đảm số lượng, cơ cấu tỷ lệ các bậc Thẩm phán Tòa án nhân dân của mỗi cấp Tòa án theo quy định tại Nghị quyết này kể từ ngày 01 tháng 7 năm 2028.</w:t>
      </w:r>
    </w:p>
    <w:p w14:paraId="61595CFB" w14:textId="77777777" w:rsidR="00447B9E" w:rsidRDefault="00F77334" w:rsidP="00447B9E">
      <w:pPr>
        <w:pBdr>
          <w:top w:val="nil"/>
          <w:left w:val="nil"/>
          <w:bottom w:val="nil"/>
          <w:right w:val="nil"/>
          <w:between w:val="nil"/>
        </w:pBdr>
        <w:shd w:val="clear" w:color="auto" w:fill="FFFFFF"/>
        <w:spacing w:before="120" w:after="120" w:line="240" w:lineRule="auto"/>
        <w:jc w:val="both"/>
      </w:pPr>
      <w:r w:rsidRPr="00071AFC">
        <w:rPr>
          <w:noProof/>
          <w:lang w:eastAsia="zh-CN"/>
        </w:rPr>
        <mc:AlternateContent>
          <mc:Choice Requires="wps">
            <w:drawing>
              <wp:anchor distT="0" distB="0" distL="114300" distR="114300" simplePos="0" relativeHeight="251664384" behindDoc="0" locked="0" layoutInCell="1" allowOverlap="1" wp14:anchorId="414A5064" wp14:editId="0361F086">
                <wp:simplePos x="0" y="0"/>
                <wp:positionH relativeFrom="margin">
                  <wp:align>left</wp:align>
                </wp:positionH>
                <wp:positionV relativeFrom="paragraph">
                  <wp:posOffset>133350</wp:posOffset>
                </wp:positionV>
                <wp:extent cx="575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1429B" id="Straight Connector 3"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0.5pt" to="4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" strokecolor="black [3200]" strokeweight=".5pt">
                <v:stroke joinstyle="miter"/>
                <w10:wrap anchorx="margin"/>
              </v:line>
            </w:pict>
          </mc:Fallback>
        </mc:AlternateContent>
      </w:r>
    </w:p>
    <w:p w14:paraId="5726BF86" w14:textId="7C196FC6" w:rsidR="00AC011A" w:rsidRPr="00447B9E" w:rsidRDefault="00447B9E" w:rsidP="00447B9E">
      <w:pPr>
        <w:pBdr>
          <w:top w:val="nil"/>
          <w:left w:val="nil"/>
          <w:bottom w:val="nil"/>
          <w:right w:val="nil"/>
          <w:between w:val="nil"/>
        </w:pBdr>
        <w:shd w:val="clear" w:color="auto" w:fill="FFFFFF"/>
        <w:spacing w:before="120" w:after="120" w:line="240" w:lineRule="auto"/>
        <w:ind w:firstLine="720"/>
        <w:jc w:val="both"/>
        <w:rPr>
          <w:i/>
        </w:rPr>
      </w:pPr>
      <w:r>
        <w:rPr>
          <w:i/>
        </w:rPr>
        <w:t>Nghị</w:t>
      </w:r>
      <w:r w:rsidR="0076240F" w:rsidRPr="00447B9E">
        <w:rPr>
          <w:i/>
        </w:rPr>
        <w:t xml:space="preserve"> q</w:t>
      </w:r>
      <w:r w:rsidR="0076240F" w:rsidRPr="002A3C1F">
        <w:rPr>
          <w:i/>
        </w:rPr>
        <w:t>uyết</w:t>
      </w:r>
      <w:r>
        <w:rPr>
          <w:i/>
        </w:rPr>
        <w:t xml:space="preserve"> </w:t>
      </w:r>
      <w:r w:rsidR="0076240F" w:rsidRPr="002A3C1F">
        <w:rPr>
          <w:i/>
        </w:rPr>
        <w:t>này được Ủy ban Thường vụ Quốc hội nước Cộng hòa xã hội chủ nghĩa Việt Nam khóa XV</w:t>
      </w:r>
      <w:r w:rsidR="00F77334" w:rsidRPr="00071AFC">
        <w:rPr>
          <w:i/>
        </w:rPr>
        <w:t xml:space="preserve"> </w:t>
      </w:r>
      <w:r w:rsidR="0076240F" w:rsidRPr="002A3C1F">
        <w:rPr>
          <w:i/>
        </w:rPr>
        <w:t>thông qua ngày</w:t>
      </w:r>
      <w:r w:rsidR="00F77334" w:rsidRPr="00071AFC">
        <w:rPr>
          <w:i/>
        </w:rPr>
        <w:t xml:space="preserve"> </w:t>
      </w:r>
      <w:r w:rsidR="00F77334" w:rsidRPr="003E4F96">
        <w:rPr>
          <w:i/>
        </w:rPr>
        <w:t>2</w:t>
      </w:r>
      <w:r w:rsidR="006428D4" w:rsidRPr="003E4F96">
        <w:rPr>
          <w:i/>
        </w:rPr>
        <w:t>7</w:t>
      </w:r>
      <w:r w:rsidR="0076240F" w:rsidRPr="002A3C1F">
        <w:rPr>
          <w:i/>
        </w:rPr>
        <w:t xml:space="preserve"> tháng</w:t>
      </w:r>
      <w:r w:rsidR="00F77334" w:rsidRPr="00071AFC">
        <w:rPr>
          <w:i/>
        </w:rPr>
        <w:t xml:space="preserve"> </w:t>
      </w:r>
      <w:r w:rsidR="00F77334" w:rsidRPr="003E4F96">
        <w:rPr>
          <w:i/>
        </w:rPr>
        <w:t>6</w:t>
      </w:r>
      <w:r w:rsidR="0076240F" w:rsidRPr="002A3C1F">
        <w:rPr>
          <w:i/>
        </w:rPr>
        <w:t xml:space="preserve"> năm 2025.</w:t>
      </w:r>
    </w:p>
    <w:p w14:paraId="23774C24" w14:textId="77777777" w:rsidR="0076240F" w:rsidRPr="00FE3204" w:rsidRDefault="0076240F" w:rsidP="0076240F">
      <w:pPr>
        <w:pBdr>
          <w:top w:val="nil"/>
          <w:left w:val="nil"/>
          <w:bottom w:val="nil"/>
          <w:right w:val="nil"/>
          <w:between w:val="nil"/>
        </w:pBdr>
        <w:shd w:val="clear" w:color="auto" w:fill="FFFFFF"/>
        <w:spacing w:before="120" w:after="120" w:line="276" w:lineRule="auto"/>
        <w:ind w:firstLine="720"/>
        <w:jc w:val="both"/>
        <w:rPr>
          <w:sz w:val="26"/>
          <w:szCs w:val="26"/>
        </w:rPr>
      </w:pPr>
    </w:p>
    <w:tbl>
      <w:tblPr>
        <w:tblStyle w:val="a0"/>
        <w:tblW w:w="9061" w:type="dxa"/>
        <w:tblBorders>
          <w:top w:val="nil"/>
          <w:left w:val="nil"/>
          <w:bottom w:val="nil"/>
          <w:right w:val="nil"/>
          <w:insideH w:val="nil"/>
          <w:insideV w:val="nil"/>
        </w:tblBorders>
        <w:tblLayout w:type="fixed"/>
        <w:tblLook w:val="0400" w:firstRow="0" w:lastRow="0" w:firstColumn="0" w:lastColumn="0" w:noHBand="0" w:noVBand="1"/>
      </w:tblPr>
      <w:tblGrid>
        <w:gridCol w:w="3823"/>
        <w:gridCol w:w="5238"/>
      </w:tblGrid>
      <w:tr w:rsidR="00362334" w14:paraId="47D9B2DA" w14:textId="77777777">
        <w:tc>
          <w:tcPr>
            <w:tcW w:w="3823" w:type="dxa"/>
          </w:tcPr>
          <w:p w14:paraId="048E64C7" w14:textId="77777777" w:rsidR="00362334" w:rsidRDefault="00362334">
            <w:pPr>
              <w:spacing w:before="120" w:after="120"/>
              <w:jc w:val="both"/>
            </w:pPr>
          </w:p>
        </w:tc>
        <w:tc>
          <w:tcPr>
            <w:tcW w:w="5238" w:type="dxa"/>
          </w:tcPr>
          <w:p w14:paraId="65BCEBC0" w14:textId="77777777" w:rsidR="00362334" w:rsidRDefault="00A0197F">
            <w:pPr>
              <w:pBdr>
                <w:top w:val="nil"/>
                <w:left w:val="nil"/>
                <w:bottom w:val="nil"/>
                <w:right w:val="nil"/>
                <w:between w:val="nil"/>
              </w:pBdr>
              <w:shd w:val="clear" w:color="auto" w:fill="FFFFFF"/>
              <w:jc w:val="center"/>
              <w:rPr>
                <w:b/>
              </w:rPr>
            </w:pPr>
            <w:r>
              <w:rPr>
                <w:b/>
              </w:rPr>
              <w:t>TM. ỦY BAN THƯỜNG VỤ QUỐC HỘI</w:t>
            </w:r>
          </w:p>
          <w:p w14:paraId="1BAD0D34" w14:textId="77777777" w:rsidR="00362334" w:rsidRDefault="00A0197F">
            <w:pPr>
              <w:pBdr>
                <w:top w:val="nil"/>
                <w:left w:val="nil"/>
                <w:bottom w:val="nil"/>
                <w:right w:val="nil"/>
                <w:between w:val="nil"/>
              </w:pBdr>
              <w:shd w:val="clear" w:color="auto" w:fill="FFFFFF"/>
              <w:jc w:val="center"/>
              <w:rPr>
                <w:b/>
              </w:rPr>
            </w:pPr>
            <w:r>
              <w:rPr>
                <w:b/>
              </w:rPr>
              <w:t>CHỦ TỊCH</w:t>
            </w:r>
          </w:p>
          <w:p w14:paraId="58E03F4F" w14:textId="77777777" w:rsidR="00362334" w:rsidRDefault="00362334">
            <w:pPr>
              <w:pBdr>
                <w:top w:val="nil"/>
                <w:left w:val="nil"/>
                <w:bottom w:val="nil"/>
                <w:right w:val="nil"/>
                <w:between w:val="nil"/>
              </w:pBdr>
              <w:shd w:val="clear" w:color="auto" w:fill="FFFFFF"/>
              <w:ind w:firstLine="720"/>
              <w:jc w:val="center"/>
              <w:rPr>
                <w:b/>
              </w:rPr>
            </w:pPr>
          </w:p>
          <w:sdt>
            <w:sdtPr>
              <w:tag w:val="goog_rdk_66"/>
              <w:id w:val="1801267991"/>
            </w:sdtPr>
            <w:sdtEndPr/>
            <w:sdtContent>
              <w:p w14:paraId="2DE9951D" w14:textId="77777777" w:rsidR="00362334" w:rsidRDefault="00E6603A" w:rsidP="00344023">
                <w:pPr>
                  <w:pBdr>
                    <w:top w:val="nil"/>
                    <w:left w:val="nil"/>
                    <w:bottom w:val="nil"/>
                    <w:right w:val="nil"/>
                    <w:between w:val="nil"/>
                  </w:pBdr>
                  <w:shd w:val="clear" w:color="auto" w:fill="FFFFFF"/>
                </w:pPr>
                <w:sdt>
                  <w:sdtPr>
                    <w:tag w:val="goog_rdk_65"/>
                    <w:id w:val="1440019632"/>
                  </w:sdtPr>
                  <w:sdtEndPr/>
                  <w:sdtContent/>
                </w:sdt>
              </w:p>
            </w:sdtContent>
          </w:sdt>
          <w:p w14:paraId="750A4416" w14:textId="0026C1EE" w:rsidR="00344023" w:rsidRPr="00473E21" w:rsidRDefault="00473E21" w:rsidP="00473E21">
            <w:pPr>
              <w:pBdr>
                <w:top w:val="nil"/>
                <w:left w:val="nil"/>
                <w:bottom w:val="nil"/>
                <w:right w:val="nil"/>
                <w:between w:val="nil"/>
              </w:pBdr>
              <w:shd w:val="clear" w:color="auto" w:fill="FFFFFF"/>
              <w:jc w:val="center"/>
              <w:rPr>
                <w:b/>
                <w:i/>
              </w:rPr>
            </w:pPr>
            <w:bookmarkStart w:id="2" w:name="_GoBack"/>
            <w:r w:rsidRPr="00473E21">
              <w:rPr>
                <w:b/>
                <w:i/>
              </w:rPr>
              <w:t>(Đã ký)</w:t>
            </w:r>
          </w:p>
          <w:bookmarkEnd w:id="2"/>
          <w:p w14:paraId="081C1075" w14:textId="77777777" w:rsidR="00F77334" w:rsidRPr="00FE3204" w:rsidRDefault="00F77334" w:rsidP="00344023">
            <w:pPr>
              <w:pBdr>
                <w:top w:val="nil"/>
                <w:left w:val="nil"/>
                <w:bottom w:val="nil"/>
                <w:right w:val="nil"/>
                <w:between w:val="nil"/>
              </w:pBdr>
              <w:shd w:val="clear" w:color="auto" w:fill="FFFFFF"/>
            </w:pPr>
          </w:p>
          <w:p w14:paraId="25E2F5EE" w14:textId="77777777" w:rsidR="00362334" w:rsidRPr="00FE3204" w:rsidRDefault="00E6603A" w:rsidP="00FE3204">
            <w:pPr>
              <w:pBdr>
                <w:top w:val="nil"/>
                <w:left w:val="nil"/>
                <w:bottom w:val="nil"/>
                <w:right w:val="nil"/>
                <w:between w:val="nil"/>
              </w:pBdr>
              <w:shd w:val="clear" w:color="auto" w:fill="FFFFFF"/>
            </w:pPr>
            <w:sdt>
              <w:sdtPr>
                <w:tag w:val="goog_rdk_70"/>
                <w:id w:val="230897870"/>
              </w:sdtPr>
              <w:sdtEndPr/>
              <w:sdtContent>
                <w:sdt>
                  <w:sdtPr>
                    <w:tag w:val="goog_rdk_69"/>
                    <w:id w:val="29149751"/>
                  </w:sdtPr>
                  <w:sdtEndPr/>
                  <w:sdtContent/>
                </w:sdt>
              </w:sdtContent>
            </w:sdt>
            <w:sdt>
              <w:sdtPr>
                <w:tag w:val="goog_rdk_71"/>
                <w:id w:val="2129735300"/>
              </w:sdtPr>
              <w:sdtEndPr/>
              <w:sdtContent/>
            </w:sdt>
          </w:p>
          <w:p w14:paraId="0F0181B5" w14:textId="77777777" w:rsidR="00362334" w:rsidRDefault="00A0197F">
            <w:pPr>
              <w:jc w:val="center"/>
            </w:pPr>
            <w:r>
              <w:rPr>
                <w:b/>
              </w:rPr>
              <w:t>Trần Thanh Mẫn</w:t>
            </w:r>
          </w:p>
        </w:tc>
      </w:tr>
    </w:tbl>
    <w:p w14:paraId="05AF3495" w14:textId="77777777" w:rsidR="00362334" w:rsidRDefault="00362334" w:rsidP="00FE3204">
      <w:pPr>
        <w:spacing w:before="120" w:after="120" w:line="240" w:lineRule="auto"/>
        <w:jc w:val="both"/>
      </w:pPr>
    </w:p>
    <w:sectPr w:rsidR="00362334" w:rsidSect="00447B9E">
      <w:headerReference w:type="default" r:id="rId9"/>
      <w:footerReference w:type="default" r:id="rId10"/>
      <w:pgSz w:w="11906" w:h="16838"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DC3E0" w14:textId="77777777" w:rsidR="00E6603A" w:rsidRDefault="00E6603A">
      <w:pPr>
        <w:spacing w:after="0" w:line="240" w:lineRule="auto"/>
      </w:pPr>
      <w:r>
        <w:separator/>
      </w:r>
    </w:p>
  </w:endnote>
  <w:endnote w:type="continuationSeparator" w:id="0">
    <w:p w14:paraId="77DCA81D" w14:textId="77777777" w:rsidR="00E6603A" w:rsidRDefault="00E6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DengXian Light">
    <w:altName w:val="Microsoft YaHei"/>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C434D" w14:textId="2E322027" w:rsidR="00362334" w:rsidRDefault="00362334">
    <w:pPr>
      <w:pBdr>
        <w:top w:val="nil"/>
        <w:left w:val="nil"/>
        <w:bottom w:val="nil"/>
        <w:right w:val="nil"/>
        <w:between w:val="nil"/>
      </w:pBdr>
      <w:tabs>
        <w:tab w:val="center" w:pos="4680"/>
        <w:tab w:val="right" w:pos="9360"/>
      </w:tabs>
      <w:spacing w:after="0" w:line="240" w:lineRule="auto"/>
      <w:jc w:val="center"/>
      <w:rPr>
        <w:color w:val="000000"/>
        <w:sz w:val="24"/>
        <w:szCs w:val="24"/>
      </w:rPr>
    </w:pPr>
  </w:p>
  <w:p w14:paraId="4ECED7E2" w14:textId="77777777" w:rsidR="00362334" w:rsidRDefault="003623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8CB6C" w14:textId="77777777" w:rsidR="00E6603A" w:rsidRDefault="00E6603A">
      <w:pPr>
        <w:spacing w:after="0" w:line="240" w:lineRule="auto"/>
      </w:pPr>
      <w:r>
        <w:separator/>
      </w:r>
    </w:p>
  </w:footnote>
  <w:footnote w:type="continuationSeparator" w:id="0">
    <w:p w14:paraId="38E1BF82" w14:textId="77777777" w:rsidR="00E6603A" w:rsidRDefault="00E6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431447"/>
      <w:docPartObj>
        <w:docPartGallery w:val="Page Numbers (Top of Page)"/>
        <w:docPartUnique/>
      </w:docPartObj>
    </w:sdtPr>
    <w:sdtEndPr>
      <w:rPr>
        <w:noProof/>
      </w:rPr>
    </w:sdtEndPr>
    <w:sdtContent>
      <w:p w14:paraId="632EA866" w14:textId="72280777" w:rsidR="00B50DD8" w:rsidRDefault="00B50DD8">
        <w:pPr>
          <w:pStyle w:val="Header"/>
          <w:jc w:val="center"/>
        </w:pPr>
        <w:r>
          <w:fldChar w:fldCharType="begin"/>
        </w:r>
        <w:r>
          <w:instrText xml:space="preserve"> PAGE   \* MERGEFORMAT </w:instrText>
        </w:r>
        <w:r>
          <w:fldChar w:fldCharType="separate"/>
        </w:r>
        <w:r w:rsidR="00473E21">
          <w:rPr>
            <w:noProof/>
          </w:rPr>
          <w:t>4</w:t>
        </w:r>
        <w:r>
          <w:rPr>
            <w:noProof/>
          </w:rPr>
          <w:fldChar w:fldCharType="end"/>
        </w:r>
      </w:p>
    </w:sdtContent>
  </w:sdt>
  <w:p w14:paraId="7FEAEF26" w14:textId="77777777" w:rsidR="00B50DD8" w:rsidRDefault="00B50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4"/>
    <w:rsid w:val="00000B8C"/>
    <w:rsid w:val="00021FB6"/>
    <w:rsid w:val="00032433"/>
    <w:rsid w:val="00057C4C"/>
    <w:rsid w:val="00067416"/>
    <w:rsid w:val="00071AFC"/>
    <w:rsid w:val="00074B65"/>
    <w:rsid w:val="00076256"/>
    <w:rsid w:val="00086828"/>
    <w:rsid w:val="000942B6"/>
    <w:rsid w:val="000A6992"/>
    <w:rsid w:val="000A7F51"/>
    <w:rsid w:val="000C6002"/>
    <w:rsid w:val="000F13E8"/>
    <w:rsid w:val="00102737"/>
    <w:rsid w:val="0012396D"/>
    <w:rsid w:val="001372D1"/>
    <w:rsid w:val="00181456"/>
    <w:rsid w:val="001A0D8C"/>
    <w:rsid w:val="001A248B"/>
    <w:rsid w:val="001C699B"/>
    <w:rsid w:val="002034A4"/>
    <w:rsid w:val="002043C5"/>
    <w:rsid w:val="00205941"/>
    <w:rsid w:val="0021140A"/>
    <w:rsid w:val="002206D5"/>
    <w:rsid w:val="00263EC4"/>
    <w:rsid w:val="002672A1"/>
    <w:rsid w:val="002737BC"/>
    <w:rsid w:val="002812B1"/>
    <w:rsid w:val="00296C47"/>
    <w:rsid w:val="002A3C1F"/>
    <w:rsid w:val="002C6C4B"/>
    <w:rsid w:val="00344023"/>
    <w:rsid w:val="00362334"/>
    <w:rsid w:val="00365271"/>
    <w:rsid w:val="003C7219"/>
    <w:rsid w:val="003E4F96"/>
    <w:rsid w:val="003E73EF"/>
    <w:rsid w:val="00410F60"/>
    <w:rsid w:val="00424E78"/>
    <w:rsid w:val="00447B9E"/>
    <w:rsid w:val="00473E21"/>
    <w:rsid w:val="00475C9B"/>
    <w:rsid w:val="00485FAE"/>
    <w:rsid w:val="00486F50"/>
    <w:rsid w:val="00490053"/>
    <w:rsid w:val="004A521A"/>
    <w:rsid w:val="004A5D42"/>
    <w:rsid w:val="004A6FCA"/>
    <w:rsid w:val="004B1872"/>
    <w:rsid w:val="004B3CA8"/>
    <w:rsid w:val="004B6102"/>
    <w:rsid w:val="004C3AE1"/>
    <w:rsid w:val="004E346D"/>
    <w:rsid w:val="004F1EC8"/>
    <w:rsid w:val="004F5D68"/>
    <w:rsid w:val="00581B8D"/>
    <w:rsid w:val="005828DF"/>
    <w:rsid w:val="005D22A0"/>
    <w:rsid w:val="005D2319"/>
    <w:rsid w:val="005D4BE2"/>
    <w:rsid w:val="00614D79"/>
    <w:rsid w:val="006166FC"/>
    <w:rsid w:val="00617FF7"/>
    <w:rsid w:val="006428D4"/>
    <w:rsid w:val="006460C5"/>
    <w:rsid w:val="00697AAC"/>
    <w:rsid w:val="006A6BA6"/>
    <w:rsid w:val="006C3909"/>
    <w:rsid w:val="006D6709"/>
    <w:rsid w:val="006E3294"/>
    <w:rsid w:val="006F597F"/>
    <w:rsid w:val="00703801"/>
    <w:rsid w:val="007201DC"/>
    <w:rsid w:val="007324A6"/>
    <w:rsid w:val="00732B18"/>
    <w:rsid w:val="00751DCA"/>
    <w:rsid w:val="0076240F"/>
    <w:rsid w:val="00767257"/>
    <w:rsid w:val="0077470E"/>
    <w:rsid w:val="00777ECF"/>
    <w:rsid w:val="0078285E"/>
    <w:rsid w:val="0078433D"/>
    <w:rsid w:val="00793E93"/>
    <w:rsid w:val="007B080A"/>
    <w:rsid w:val="007C2D0A"/>
    <w:rsid w:val="007F3E1A"/>
    <w:rsid w:val="00811BD1"/>
    <w:rsid w:val="00815807"/>
    <w:rsid w:val="00822A99"/>
    <w:rsid w:val="0083494E"/>
    <w:rsid w:val="00865E99"/>
    <w:rsid w:val="008A1F0F"/>
    <w:rsid w:val="008A6873"/>
    <w:rsid w:val="008B005F"/>
    <w:rsid w:val="008D402D"/>
    <w:rsid w:val="008E4CE2"/>
    <w:rsid w:val="00910BB4"/>
    <w:rsid w:val="00923796"/>
    <w:rsid w:val="00925C40"/>
    <w:rsid w:val="00927C8C"/>
    <w:rsid w:val="009417DB"/>
    <w:rsid w:val="00943ED7"/>
    <w:rsid w:val="00974F61"/>
    <w:rsid w:val="009821BD"/>
    <w:rsid w:val="0098284E"/>
    <w:rsid w:val="00987E1C"/>
    <w:rsid w:val="009935E2"/>
    <w:rsid w:val="009A1A21"/>
    <w:rsid w:val="009C34EC"/>
    <w:rsid w:val="009E09EA"/>
    <w:rsid w:val="009E3E7C"/>
    <w:rsid w:val="009F0CF7"/>
    <w:rsid w:val="00A0197F"/>
    <w:rsid w:val="00A24C11"/>
    <w:rsid w:val="00A3238F"/>
    <w:rsid w:val="00A3336C"/>
    <w:rsid w:val="00A3419C"/>
    <w:rsid w:val="00AA73C4"/>
    <w:rsid w:val="00AB334A"/>
    <w:rsid w:val="00AC011A"/>
    <w:rsid w:val="00AC48F9"/>
    <w:rsid w:val="00AC70DB"/>
    <w:rsid w:val="00B14185"/>
    <w:rsid w:val="00B36FE3"/>
    <w:rsid w:val="00B502AF"/>
    <w:rsid w:val="00B50DD8"/>
    <w:rsid w:val="00B769B3"/>
    <w:rsid w:val="00B93420"/>
    <w:rsid w:val="00B95196"/>
    <w:rsid w:val="00BB7986"/>
    <w:rsid w:val="00BE1272"/>
    <w:rsid w:val="00BE1325"/>
    <w:rsid w:val="00BF2506"/>
    <w:rsid w:val="00BF347E"/>
    <w:rsid w:val="00C21F83"/>
    <w:rsid w:val="00C23DA1"/>
    <w:rsid w:val="00C35176"/>
    <w:rsid w:val="00C571EC"/>
    <w:rsid w:val="00C638AF"/>
    <w:rsid w:val="00C67453"/>
    <w:rsid w:val="00C81700"/>
    <w:rsid w:val="00C840D6"/>
    <w:rsid w:val="00C86CB0"/>
    <w:rsid w:val="00C903EE"/>
    <w:rsid w:val="00CA76A1"/>
    <w:rsid w:val="00D07EA3"/>
    <w:rsid w:val="00D1237A"/>
    <w:rsid w:val="00D349B8"/>
    <w:rsid w:val="00D669EC"/>
    <w:rsid w:val="00D9632A"/>
    <w:rsid w:val="00DB31D2"/>
    <w:rsid w:val="00DB5E2E"/>
    <w:rsid w:val="00DC45F4"/>
    <w:rsid w:val="00DD47E6"/>
    <w:rsid w:val="00E167AB"/>
    <w:rsid w:val="00E63378"/>
    <w:rsid w:val="00E6603A"/>
    <w:rsid w:val="00E75267"/>
    <w:rsid w:val="00EB3CD8"/>
    <w:rsid w:val="00F024FB"/>
    <w:rsid w:val="00F0583C"/>
    <w:rsid w:val="00F13BE4"/>
    <w:rsid w:val="00F30D1D"/>
    <w:rsid w:val="00F42DCE"/>
    <w:rsid w:val="00F62D4A"/>
    <w:rsid w:val="00F77334"/>
    <w:rsid w:val="00F80276"/>
    <w:rsid w:val="00F83CEA"/>
    <w:rsid w:val="00FA0281"/>
    <w:rsid w:val="00FB0DE7"/>
    <w:rsid w:val="00FC0612"/>
    <w:rsid w:val="00FC7E8C"/>
    <w:rsid w:val="00FE3204"/>
    <w:rsid w:val="00FF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7DE0"/>
  <w15:docId w15:val="{525BA8DA-9D7B-4309-9E0E-76274638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4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80F"/>
  </w:style>
  <w:style w:type="paragraph" w:styleId="Footer">
    <w:name w:val="footer"/>
    <w:basedOn w:val="Normal"/>
    <w:link w:val="FooterChar"/>
    <w:uiPriority w:val="99"/>
    <w:unhideWhenUsed/>
    <w:rsid w:val="0068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80F"/>
  </w:style>
  <w:style w:type="paragraph" w:styleId="Revision">
    <w:name w:val="Revision"/>
    <w:hidden/>
    <w:uiPriority w:val="99"/>
    <w:semiHidden/>
    <w:rsid w:val="00D373EE"/>
    <w:pPr>
      <w:spacing w:after="0" w:line="240" w:lineRule="auto"/>
    </w:pPr>
  </w:style>
  <w:style w:type="paragraph" w:styleId="BalloonText">
    <w:name w:val="Balloon Text"/>
    <w:basedOn w:val="Normal"/>
    <w:link w:val="BalloonTextChar"/>
    <w:uiPriority w:val="99"/>
    <w:semiHidden/>
    <w:unhideWhenUsed/>
    <w:rsid w:val="0042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70D"/>
    <w:rPr>
      <w:rFonts w:ascii="Segoe UI" w:hAnsi="Segoe UI" w:cs="Segoe UI"/>
      <w:sz w:val="18"/>
      <w:szCs w:val="18"/>
    </w:rPr>
  </w:style>
  <w:style w:type="paragraph" w:styleId="NormalWeb">
    <w:name w:val="Normal (Web)"/>
    <w:basedOn w:val="Normal"/>
    <w:uiPriority w:val="99"/>
    <w:semiHidden/>
    <w:unhideWhenUsed/>
    <w:rsid w:val="00705162"/>
    <w:rPr>
      <w:sz w:val="24"/>
      <w:szCs w:val="24"/>
    </w:rPr>
  </w:style>
  <w:style w:type="character" w:styleId="Hyperlink">
    <w:name w:val="Hyperlink"/>
    <w:basedOn w:val="DefaultParagraphFont"/>
    <w:uiPriority w:val="99"/>
    <w:unhideWhenUsed/>
    <w:rsid w:val="0070516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3936">
      <w:bodyDiv w:val="1"/>
      <w:marLeft w:val="0"/>
      <w:marRight w:val="0"/>
      <w:marTop w:val="0"/>
      <w:marBottom w:val="0"/>
      <w:divBdr>
        <w:top w:val="none" w:sz="0" w:space="0" w:color="auto"/>
        <w:left w:val="none" w:sz="0" w:space="0" w:color="auto"/>
        <w:bottom w:val="none" w:sz="0" w:space="0" w:color="auto"/>
        <w:right w:val="none" w:sz="0" w:space="0" w:color="auto"/>
      </w:divBdr>
    </w:div>
    <w:div w:id="360669078">
      <w:bodyDiv w:val="1"/>
      <w:marLeft w:val="0"/>
      <w:marRight w:val="0"/>
      <w:marTop w:val="0"/>
      <w:marBottom w:val="0"/>
      <w:divBdr>
        <w:top w:val="none" w:sz="0" w:space="0" w:color="auto"/>
        <w:left w:val="none" w:sz="0" w:space="0" w:color="auto"/>
        <w:bottom w:val="none" w:sz="0" w:space="0" w:color="auto"/>
        <w:right w:val="none" w:sz="0" w:space="0" w:color="auto"/>
      </w:divBdr>
    </w:div>
    <w:div w:id="362755075">
      <w:bodyDiv w:val="1"/>
      <w:marLeft w:val="0"/>
      <w:marRight w:val="0"/>
      <w:marTop w:val="0"/>
      <w:marBottom w:val="0"/>
      <w:divBdr>
        <w:top w:val="none" w:sz="0" w:space="0" w:color="auto"/>
        <w:left w:val="none" w:sz="0" w:space="0" w:color="auto"/>
        <w:bottom w:val="none" w:sz="0" w:space="0" w:color="auto"/>
        <w:right w:val="none" w:sz="0" w:space="0" w:color="auto"/>
      </w:divBdr>
    </w:div>
    <w:div w:id="381948571">
      <w:bodyDiv w:val="1"/>
      <w:marLeft w:val="0"/>
      <w:marRight w:val="0"/>
      <w:marTop w:val="0"/>
      <w:marBottom w:val="0"/>
      <w:divBdr>
        <w:top w:val="none" w:sz="0" w:space="0" w:color="auto"/>
        <w:left w:val="none" w:sz="0" w:space="0" w:color="auto"/>
        <w:bottom w:val="none" w:sz="0" w:space="0" w:color="auto"/>
        <w:right w:val="none" w:sz="0" w:space="0" w:color="auto"/>
      </w:divBdr>
    </w:div>
    <w:div w:id="860775178">
      <w:bodyDiv w:val="1"/>
      <w:marLeft w:val="0"/>
      <w:marRight w:val="0"/>
      <w:marTop w:val="0"/>
      <w:marBottom w:val="0"/>
      <w:divBdr>
        <w:top w:val="none" w:sz="0" w:space="0" w:color="auto"/>
        <w:left w:val="none" w:sz="0" w:space="0" w:color="auto"/>
        <w:bottom w:val="none" w:sz="0" w:space="0" w:color="auto"/>
        <w:right w:val="none" w:sz="0" w:space="0" w:color="auto"/>
      </w:divBdr>
    </w:div>
    <w:div w:id="178434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q4iafdrDP2Oi8VV0HuggTB2UA==">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377BFD-865C-46B2-9412-8B07CEA387E0}">
  <ds:schemaRefs>
    <ds:schemaRef ds:uri="http://schemas.openxmlformats.org/officeDocument/2006/bibliography"/>
  </ds:schemaRefs>
</ds:datastoreItem>
</file>

<file path=customXml/itemProps3.xml><?xml version="1.0" encoding="utf-8"?>
<ds:datastoreItem xmlns:ds="http://schemas.openxmlformats.org/officeDocument/2006/customXml" ds:itemID="{43315AF4-E2E2-4A42-A2B7-83381A47C2F3}"/>
</file>

<file path=customXml/itemProps4.xml><?xml version="1.0" encoding="utf-8"?>
<ds:datastoreItem xmlns:ds="http://schemas.openxmlformats.org/officeDocument/2006/customXml" ds:itemID="{71AB677B-8772-4EC8-993E-59950BDC4E0B}"/>
</file>

<file path=customXml/itemProps5.xml><?xml version="1.0" encoding="utf-8"?>
<ds:datastoreItem xmlns:ds="http://schemas.openxmlformats.org/officeDocument/2006/customXml" ds:itemID="{E549A8E5-8107-4EC4-A639-91BB28C22053}"/>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 Le Ha</dc:creator>
  <cp:lastModifiedBy>VPQH08</cp:lastModifiedBy>
  <cp:revision>3</cp:revision>
  <cp:lastPrinted>2025-06-27T10:01:00Z</cp:lastPrinted>
  <dcterms:created xsi:type="dcterms:W3CDTF">2025-06-27T10:41:00Z</dcterms:created>
  <dcterms:modified xsi:type="dcterms:W3CDTF">2025-06-27T10:42:00Z</dcterms:modified>
</cp:coreProperties>
</file>